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32"/>
          <w:szCs w:val="32"/>
        </w:rPr>
      </w:pPr>
      <w:r>
        <w:rPr>
          <w:rFonts w:hint="eastAsia" w:ascii="黑体" w:hAnsi="黑体" w:eastAsia="黑体"/>
          <w:b/>
          <w:sz w:val="36"/>
          <w:szCs w:val="36"/>
        </w:rPr>
        <w:t>2020年度甘肃省档案馆部门预算执行情况自评报告</w:t>
      </w:r>
    </w:p>
    <w:p>
      <w:pPr>
        <w:ind w:firstLine="643" w:firstLineChars="200"/>
        <w:rPr>
          <w:rFonts w:ascii="宋体" w:hAnsi="宋体" w:eastAsia="宋体" w:cs="宋体"/>
          <w:b/>
          <w:bCs/>
          <w:sz w:val="32"/>
          <w:szCs w:val="32"/>
        </w:rPr>
      </w:pPr>
      <w:r>
        <w:rPr>
          <w:rFonts w:hint="eastAsia" w:ascii="宋体" w:hAnsi="宋体" w:eastAsia="宋体" w:cs="宋体"/>
          <w:b/>
          <w:bCs/>
          <w:sz w:val="32"/>
          <w:szCs w:val="32"/>
        </w:rPr>
        <w:t>一、基本情况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（一）部门主要职能</w:t>
      </w:r>
    </w:p>
    <w:p>
      <w:pPr>
        <w:ind w:firstLine="548" w:firstLineChars="200"/>
        <w:rPr>
          <w:rFonts w:ascii="仿宋_GB2312" w:hAnsi="仿宋_GB2312" w:eastAsia="仿宋_GB2312" w:cs="仿宋_GB2312"/>
          <w:spacing w:val="-23"/>
          <w:sz w:val="32"/>
          <w:szCs w:val="32"/>
        </w:rPr>
      </w:pPr>
      <w:r>
        <w:rPr>
          <w:rFonts w:hint="eastAsia" w:ascii="仿宋_GB2312" w:hAnsi="仿宋_GB2312" w:eastAsia="仿宋_GB2312" w:cs="仿宋_GB2312"/>
          <w:spacing w:val="-23"/>
          <w:sz w:val="32"/>
          <w:szCs w:val="32"/>
        </w:rPr>
        <w:t>甘肃省档案馆系省委直属正厅级事业单位,负责省级档案工作管理及收集、整理、修复、复制、编研、保管、开发利用等工作。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（二）内设机构及所属单位概况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甘肃省档案馆内设职能处（室）10个，即：办公室、人事教育处（老干部工作处）、法规宣传处、科技信息处、收集整理处、档案开发利用处（编研处）、电子文件管理处、档案保管保护处、后库管理处、保卫处。另设机关党委。</w:t>
      </w:r>
    </w:p>
    <w:p>
      <w:pPr>
        <w:ind w:firstLine="643" w:firstLineChars="200"/>
        <w:rPr>
          <w:rFonts w:ascii="仿宋_GB2312" w:hAnsi="仿宋_GB2312" w:eastAsia="仿宋_GB2312" w:cs="仿宋_GB2312"/>
          <w:sz w:val="32"/>
          <w:szCs w:val="32"/>
        </w:rPr>
      </w:pPr>
      <w:r>
        <w:rPr>
          <w:rFonts w:hint="eastAsia" w:ascii="宋体" w:hAnsi="宋体" w:eastAsia="宋体" w:cs="宋体"/>
          <w:b/>
          <w:bCs/>
          <w:sz w:val="32"/>
          <w:szCs w:val="32"/>
        </w:rPr>
        <w:t>二、绩效自评工作组织开展情况</w:t>
      </w:r>
      <w:r>
        <w:rPr>
          <w:rFonts w:hint="eastAsia" w:ascii="仿宋_GB2312" w:hAnsi="仿宋_GB2312" w:eastAsia="仿宋_GB2312" w:cs="仿宋_GB2312"/>
          <w:sz w:val="32"/>
          <w:szCs w:val="32"/>
        </w:rPr>
        <w:tab/>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本部门纳入自评范围的单位有2个：甘肃省档案馆和甘肃省档案学校。涉及自评项目</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个，资金总额</w:t>
      </w:r>
      <w:r>
        <w:rPr>
          <w:rFonts w:hint="eastAsia" w:ascii="仿宋_GB2312" w:hAnsi="仿宋_GB2312" w:eastAsia="仿宋_GB2312" w:cs="仿宋_GB2312"/>
          <w:sz w:val="32"/>
          <w:szCs w:val="32"/>
          <w:lang w:val="en-US" w:eastAsia="zh-CN"/>
        </w:rPr>
        <w:t>1079.50</w:t>
      </w:r>
      <w:r>
        <w:rPr>
          <w:rFonts w:hint="eastAsia" w:ascii="仿宋_GB2312" w:hAnsi="仿宋_GB2312" w:eastAsia="仿宋_GB2312" w:cs="仿宋_GB2312"/>
          <w:sz w:val="32"/>
          <w:szCs w:val="32"/>
        </w:rPr>
        <w:t>万元。项目组织开展情况如下：</w:t>
      </w:r>
    </w:p>
    <w:p>
      <w:pPr>
        <w:numPr>
          <w:ilvl w:val="0"/>
          <w:numId w:val="1"/>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项目实施背景</w:t>
      </w:r>
    </w:p>
    <w:p>
      <w:pPr>
        <w:numPr>
          <w:ilvl w:val="0"/>
          <w:numId w:val="0"/>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档案作为党和国家各项工作和人民群众各方面情况的真实记录，是促进各项事业科学发展、维护党和国家及人民群众根本利益的重要依据。近年来，在全省各级党委、政府的重视、关心和支持下，全省档案事业不断发展，构建甘肃省档案馆数字化档案，已成为档案管理最佳解决之道。2.项目实施范围及内容：按计划分年度、分阶段地完成档案资料的目录及原文著录及扫描。馆藏档案目录必须通过人工录入，其原文可以通过扫描、光学识别等方法转换为数字形式。目录和原文应做到一体化管理，即目录和原文紧密联系，通过目录即可找到对应的原文。本项目主要由电子文件处负责，各职能处室密切配合，保障项目工作的正常有序开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（二）设立依据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1.档案资料数字化建设项目。⑴中共甘肃省委办公厅 甘肃省人民政府办公厅关于印发《甘肃省档案数字化管理办法（试行）》的通知；⑵《档案数字化外包安全管理规范》。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重点档案抢救征集及管库运行项目。⑴《财政部国家档案局关于印发&lt;国家重点档案抢救和保护补助费管理办法&gt;的通知》（财教﹝2011﹞21号）；⑵《甘肃省财政厅、甘肃省档案局关于调整市州县区档案管护费标准的通知 》（甘财教﹝2013﹞41号）；⑶《甘肃省档案局关于申请增加国家重点档案抢救和保护项目资金的报告》（甘档发﹝2012﹞21号）。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3.维修费项目。《财政部国家档案局关于印发&lt;国家重点档案抢救和保护补助费管理办法&gt;的通知》（财教﹝2011﹞21号）。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（三）项目管理制度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1.档案资料数字化建设项目。⑴甘肃省档案数字化管理办法；⑵《政府采购法》；⑶《甘肃省政府采购目录和限额标准》;⑷《纸质档案数字化技术规范》（DA/T 31-2005）；⑸《档案著录规则》(DA/T18)；⑹《甘肃省档案局（馆）财务工作管理办法》（2013年11月修订）。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2.重点档案抢救征集及管库运行项目。⑴《甘肃省国家重点档案专项资金管理办法》；⑵《甘肃省国家重点档案专项资金及管库运行费管理办法》。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3.维修费项目。⑴《档案馆财务管理办法》（修订）；⑵《甘肃省档案馆内部控制管理办法》。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（四）项目实施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1.档案资料数字化建设项目。⑴馆长办公会于20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月2日</w:t>
      </w:r>
      <w:r>
        <w:rPr>
          <w:rFonts w:hint="eastAsia" w:ascii="仿宋_GB2312" w:hAnsi="仿宋_GB2312" w:eastAsia="仿宋_GB2312" w:cs="仿宋_GB2312"/>
          <w:sz w:val="32"/>
          <w:szCs w:val="32"/>
          <w:lang w:eastAsia="zh-CN"/>
        </w:rPr>
        <w:t>研究决定，同意组织实施</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年档案资料数字化建设项目；⑵</w:t>
      </w:r>
      <w:r>
        <w:rPr>
          <w:rFonts w:hint="eastAsia" w:ascii="仿宋_GB2312" w:hAnsi="仿宋_GB2312" w:eastAsia="仿宋_GB2312" w:cs="仿宋_GB2312"/>
          <w:sz w:val="32"/>
          <w:szCs w:val="32"/>
          <w:lang w:eastAsia="zh-CN"/>
        </w:rPr>
        <w:t>召开省保密领导小组会议对项目进行涉密情况审定，并邀请三家符合条件的公司（包括三家监理公司和三家档案数字化加工公司）采用竞争性磋商方式实施此项目；</w:t>
      </w:r>
      <w:r>
        <w:rPr>
          <w:rFonts w:hint="eastAsia" w:ascii="仿宋_GB2312" w:hAnsi="仿宋_GB2312" w:eastAsia="仿宋_GB2312" w:cs="仿宋_GB2312"/>
          <w:sz w:val="32"/>
          <w:szCs w:val="32"/>
        </w:rPr>
        <w:t>⑶与第三方签订档案数字化委托加工业务合同；⑷业务处室监督指导项目的实施工作，严格遵守国家有关管理规定和行业标准，并组织人员及时验收；⑸严格遵照省财政厅批复的资金限额及财务管理规定，保障资金专款专用，杜绝虚支挪用现象的发生。</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重点档案抢救征集及管库运行项目。⑴馆长办公会于2019年6月21日确定档案整理项目可以实施，7月18日同意征集历史文献及实物档案1049件；⑵报省财政厅审批后办理了政府采购手续，确定采购方式为自行采购；⑶与第三方签订合同；⑷业务处室监督指导项目的实施工作，严格遵守国家有关管理规定和行业标准，并组织人员及时验收；⑸严格遵照省财政厅批复的资金限额及财务管理规定，保障资金专款专用，杜绝虚支挪用现象的发生。</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3.维修费项目。馆长办公会于20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年1月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日确定春节期间走访慰问困难党员、老党员、老干部事宜，20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日会议确定向驻村帮扶工作拨付工作经费。</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4.开办费（一次性）</w:t>
      </w:r>
      <w:r>
        <w:rPr>
          <w:rFonts w:hint="eastAsia" w:ascii="仿宋_GB2312" w:hAnsi="仿宋_GB2312" w:eastAsia="仿宋_GB2312" w:cs="仿宋_GB2312"/>
          <w:sz w:val="32"/>
          <w:szCs w:val="32"/>
        </w:rPr>
        <w:t>项</w:t>
      </w:r>
      <w:r>
        <w:rPr>
          <w:rFonts w:hint="eastAsia" w:ascii="仿宋_GB2312" w:hAnsi="仿宋_GB2312" w:eastAsia="仿宋_GB2312" w:cs="仿宋_GB2312"/>
          <w:sz w:val="32"/>
          <w:szCs w:val="32"/>
          <w:lang w:eastAsia="zh-CN"/>
        </w:rPr>
        <w:t>目。甘肃省档案学校，现更名为甘肃省档案抢救保护中心，暂借甘肃省档案馆办公场所，待办公场所落实后，该项经费将用于办公设施设备的购置。</w:t>
      </w:r>
    </w:p>
    <w:p>
      <w:pPr>
        <w:ind w:firstLine="643" w:firstLineChars="200"/>
        <w:rPr>
          <w:rFonts w:ascii="宋体" w:hAnsi="宋体" w:eastAsia="宋体" w:cs="宋体"/>
          <w:b/>
          <w:bCs/>
          <w:sz w:val="32"/>
          <w:szCs w:val="32"/>
        </w:rPr>
      </w:pPr>
      <w:r>
        <w:rPr>
          <w:rFonts w:hint="eastAsia" w:ascii="宋体" w:hAnsi="宋体" w:eastAsia="宋体" w:cs="宋体"/>
          <w:b/>
          <w:bCs/>
          <w:sz w:val="32"/>
          <w:szCs w:val="32"/>
        </w:rPr>
        <w:t>三、部门预算项目支出绩效自评情况分析</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年，本部门纳入绩效评价支出项目</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个，当年财政拨款</w:t>
      </w:r>
      <w:r>
        <w:rPr>
          <w:rFonts w:hint="eastAsia" w:ascii="仿宋_GB2312" w:hAnsi="仿宋_GB2312" w:eastAsia="仿宋_GB2312" w:cs="仿宋_GB2312"/>
          <w:sz w:val="32"/>
          <w:szCs w:val="32"/>
          <w:lang w:val="en-US" w:eastAsia="zh-CN"/>
        </w:rPr>
        <w:t>1079.50</w:t>
      </w:r>
      <w:r>
        <w:rPr>
          <w:rFonts w:hint="eastAsia" w:ascii="仿宋_GB2312" w:hAnsi="仿宋_GB2312" w:eastAsia="仿宋_GB2312" w:cs="仿宋_GB2312"/>
          <w:sz w:val="32"/>
          <w:szCs w:val="32"/>
        </w:rPr>
        <w:t>万元，累计支出</w:t>
      </w:r>
      <w:r>
        <w:rPr>
          <w:rFonts w:hint="eastAsia" w:ascii="仿宋_GB2312" w:hAnsi="仿宋_GB2312" w:eastAsia="仿宋_GB2312" w:cs="仿宋_GB2312"/>
          <w:sz w:val="32"/>
          <w:szCs w:val="32"/>
          <w:lang w:val="en-US" w:eastAsia="zh-CN"/>
        </w:rPr>
        <w:t>478.72</w:t>
      </w:r>
      <w:r>
        <w:rPr>
          <w:rFonts w:hint="eastAsia" w:ascii="仿宋_GB2312" w:hAnsi="仿宋_GB2312" w:eastAsia="仿宋_GB2312" w:cs="仿宋_GB2312"/>
          <w:sz w:val="32"/>
          <w:szCs w:val="32"/>
        </w:rPr>
        <w:t>万元，执行率</w:t>
      </w:r>
      <w:r>
        <w:rPr>
          <w:rFonts w:hint="eastAsia" w:ascii="仿宋_GB2312" w:hAnsi="仿宋_GB2312" w:eastAsia="仿宋_GB2312" w:cs="仿宋_GB2312"/>
          <w:sz w:val="32"/>
          <w:szCs w:val="32"/>
          <w:lang w:val="en-US" w:eastAsia="zh-CN"/>
        </w:rPr>
        <w:t>44.35</w:t>
      </w:r>
      <w:r>
        <w:rPr>
          <w:rFonts w:hint="eastAsia" w:ascii="仿宋_GB2312" w:hAnsi="仿宋_GB2312" w:eastAsia="仿宋_GB2312" w:cs="仿宋_GB2312"/>
          <w:sz w:val="32"/>
          <w:szCs w:val="32"/>
        </w:rPr>
        <w:t>%。通过自评，项目结果为“良”。分项目自评情况分析如下：</w:t>
      </w:r>
    </w:p>
    <w:p>
      <w:pPr>
        <w:numPr>
          <w:ilvl w:val="0"/>
          <w:numId w:val="2"/>
        </w:numPr>
        <w:tabs>
          <w:tab w:val="left" w:pos="642"/>
        </w:tabs>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档案资料数字化建设项目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1.项目支出预算执行情况。当年财政拨款190万元。资金由馆办公室财务负责管理，按照项目进度支付报账。</w:t>
      </w:r>
      <w:r>
        <w:rPr>
          <w:rFonts w:hint="eastAsia" w:ascii="仿宋_GB2312" w:hAnsi="仿宋_GB2312" w:eastAsia="仿宋_GB2312" w:cs="仿宋_GB2312"/>
          <w:sz w:val="32"/>
          <w:szCs w:val="32"/>
          <w:lang w:val="en-US" w:eastAsia="zh-CN"/>
        </w:rPr>
        <w:t>2020年度全年执行数0万元。</w:t>
      </w:r>
      <w:r>
        <w:rPr>
          <w:rFonts w:hint="eastAsia" w:ascii="仿宋_GB2312" w:hAnsi="仿宋_GB2312" w:eastAsia="仿宋_GB2312" w:cs="仿宋_GB2312"/>
          <w:sz w:val="32"/>
          <w:szCs w:val="32"/>
        </w:rPr>
        <w:t>截止202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日，已完成项目经费支付</w:t>
      </w:r>
      <w:r>
        <w:rPr>
          <w:rFonts w:hint="eastAsia" w:ascii="仿宋_GB2312" w:hAnsi="仿宋_GB2312" w:eastAsia="仿宋_GB2312" w:cs="仿宋_GB2312"/>
          <w:sz w:val="32"/>
          <w:szCs w:val="32"/>
          <w:lang w:val="en-US" w:eastAsia="zh-CN"/>
        </w:rPr>
        <w:t>34.2</w:t>
      </w:r>
      <w:r>
        <w:rPr>
          <w:rFonts w:hint="eastAsia" w:ascii="仿宋_GB2312" w:hAnsi="仿宋_GB2312" w:eastAsia="仿宋_GB2312" w:cs="仿宋_GB2312"/>
          <w:sz w:val="32"/>
          <w:szCs w:val="32"/>
        </w:rPr>
        <w:t>万元，主要用于数字化加工委托业务费</w:t>
      </w:r>
      <w:r>
        <w:rPr>
          <w:rFonts w:hint="eastAsia" w:ascii="仿宋_GB2312" w:hAnsi="仿宋_GB2312" w:eastAsia="仿宋_GB2312" w:cs="仿宋_GB2312"/>
          <w:sz w:val="32"/>
          <w:szCs w:val="32"/>
          <w:lang w:val="en-US" w:eastAsia="zh-CN"/>
        </w:rPr>
        <w:t>34.2</w:t>
      </w:r>
      <w:r>
        <w:rPr>
          <w:rFonts w:hint="eastAsia" w:ascii="仿宋_GB2312" w:hAnsi="仿宋_GB2312" w:eastAsia="仿宋_GB2312" w:cs="仿宋_GB2312"/>
          <w:sz w:val="32"/>
          <w:szCs w:val="32"/>
        </w:rPr>
        <w:t>万元，目前尚有结转资金</w:t>
      </w:r>
      <w:r>
        <w:rPr>
          <w:rFonts w:hint="eastAsia" w:ascii="仿宋_GB2312" w:hAnsi="仿宋_GB2312" w:eastAsia="仿宋_GB2312" w:cs="仿宋_GB2312"/>
          <w:sz w:val="32"/>
          <w:szCs w:val="32"/>
          <w:lang w:val="en-US" w:eastAsia="zh-CN"/>
        </w:rPr>
        <w:t>155.8</w:t>
      </w:r>
      <w:r>
        <w:rPr>
          <w:rFonts w:hint="eastAsia" w:ascii="仿宋_GB2312" w:hAnsi="仿宋_GB2312" w:eastAsia="仿宋_GB2312" w:cs="仿宋_GB2312"/>
          <w:sz w:val="32"/>
          <w:szCs w:val="32"/>
        </w:rPr>
        <w:t>万元，未支出原因是正在按合同进度组织实施并验收，预计年内完成。</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2.总体绩效目标完成情况分析。档案资料数字化建设项目财政拨款项目资金190万元，全年执行数</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万元，执行率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%；绩效目标数量指标</w:t>
      </w:r>
      <w:r>
        <w:rPr>
          <w:rFonts w:hint="eastAsia" w:ascii="仿宋_GB2312" w:hAnsi="仿宋_GB2312" w:eastAsia="仿宋_GB2312" w:cs="仿宋_GB2312"/>
          <w:sz w:val="32"/>
          <w:szCs w:val="32"/>
          <w:lang w:val="en-US" w:eastAsia="zh-CN"/>
        </w:rPr>
        <w:t>90</w:t>
      </w:r>
      <w:r>
        <w:rPr>
          <w:rFonts w:hint="eastAsia" w:ascii="仿宋_GB2312" w:hAnsi="仿宋_GB2312" w:eastAsia="仿宋_GB2312" w:cs="仿宋_GB2312"/>
          <w:sz w:val="32"/>
          <w:szCs w:val="32"/>
        </w:rPr>
        <w:t>万画幅，实际完成</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万画幅，完成率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%，自评得分</w:t>
      </w:r>
      <w:r>
        <w:rPr>
          <w:rFonts w:hint="eastAsia" w:ascii="仿宋_GB2312" w:hAnsi="仿宋_GB2312" w:eastAsia="仿宋_GB2312" w:cs="仿宋_GB2312"/>
          <w:sz w:val="32"/>
          <w:szCs w:val="32"/>
          <w:lang w:val="en-US" w:eastAsia="zh-CN"/>
        </w:rPr>
        <w:t>40分</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3.各项指标完成情况分析。年度档案数字化数量指标为</w:t>
      </w:r>
      <w:r>
        <w:rPr>
          <w:rFonts w:hint="eastAsia" w:ascii="仿宋_GB2312" w:hAnsi="仿宋_GB2312" w:eastAsia="仿宋_GB2312" w:cs="仿宋_GB2312"/>
          <w:sz w:val="32"/>
          <w:szCs w:val="32"/>
          <w:lang w:val="en-US" w:eastAsia="zh-CN"/>
        </w:rPr>
        <w:t>90</w:t>
      </w:r>
      <w:r>
        <w:rPr>
          <w:rFonts w:hint="eastAsia" w:ascii="仿宋_GB2312" w:hAnsi="仿宋_GB2312" w:eastAsia="仿宋_GB2312" w:cs="仿宋_GB2312"/>
          <w:sz w:val="32"/>
          <w:szCs w:val="32"/>
        </w:rPr>
        <w:t>万画幅，已完成</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万画幅，完成</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%；电子化档案覆盖率指标为</w:t>
      </w:r>
      <w:r>
        <w:rPr>
          <w:rFonts w:hint="eastAsia" w:ascii="仿宋_GB2312" w:hAnsi="仿宋_GB2312" w:eastAsia="仿宋_GB2312" w:cs="仿宋_GB2312"/>
          <w:sz w:val="32"/>
          <w:szCs w:val="32"/>
          <w:lang w:eastAsia="zh-CN"/>
        </w:rPr>
        <w:t>&gt;50%</w:t>
      </w:r>
      <w:r>
        <w:rPr>
          <w:rFonts w:hint="eastAsia" w:ascii="仿宋_GB2312" w:hAnsi="仿宋_GB2312" w:eastAsia="仿宋_GB2312" w:cs="仿宋_GB2312"/>
          <w:sz w:val="32"/>
          <w:szCs w:val="32"/>
        </w:rPr>
        <w:t>，实际</w:t>
      </w:r>
      <w:r>
        <w:rPr>
          <w:rFonts w:hint="eastAsia" w:ascii="仿宋_GB2312" w:hAnsi="仿宋_GB2312" w:eastAsia="仿宋_GB2312" w:cs="仿宋_GB2312"/>
          <w:sz w:val="32"/>
          <w:szCs w:val="32"/>
          <w:lang w:eastAsia="zh-CN"/>
        </w:rPr>
        <w:t>覆盖率</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%；验收合格度指标为100%，实际验收合格率100%；社会查阅人员满意度指标为</w:t>
      </w:r>
      <w:r>
        <w:rPr>
          <w:rFonts w:hint="eastAsia" w:ascii="仿宋_GB2312" w:hAnsi="仿宋_GB2312" w:eastAsia="仿宋_GB2312" w:cs="仿宋_GB2312"/>
          <w:sz w:val="32"/>
          <w:szCs w:val="32"/>
          <w:lang w:eastAsia="zh-CN"/>
        </w:rPr>
        <w:t>满意</w:t>
      </w:r>
      <w:r>
        <w:rPr>
          <w:rFonts w:hint="eastAsia" w:ascii="仿宋_GB2312" w:hAnsi="仿宋_GB2312" w:eastAsia="仿宋_GB2312" w:cs="仿宋_GB2312"/>
          <w:sz w:val="32"/>
          <w:szCs w:val="32"/>
        </w:rPr>
        <w:t>，实际</w:t>
      </w:r>
      <w:r>
        <w:rPr>
          <w:rFonts w:hint="eastAsia" w:ascii="仿宋_GB2312" w:hAnsi="仿宋_GB2312" w:eastAsia="仿宋_GB2312" w:cs="仿宋_GB2312"/>
          <w:sz w:val="32"/>
          <w:szCs w:val="32"/>
          <w:lang w:eastAsia="zh-CN"/>
        </w:rPr>
        <w:t>满意度为</w:t>
      </w:r>
      <w:r>
        <w:rPr>
          <w:rFonts w:hint="eastAsia" w:ascii="仿宋_GB2312" w:hAnsi="仿宋_GB2312" w:eastAsia="仿宋_GB2312" w:cs="仿宋_GB2312"/>
          <w:sz w:val="32"/>
          <w:szCs w:val="32"/>
          <w:lang w:val="en-US" w:eastAsia="zh-CN"/>
        </w:rPr>
        <w:t>95%</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4.偏离绩效目标的原因及下一步改进措施。受疫情影响，工作进展缓慢，现合同已签，具体工作任务已经在进行中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2021年2月第一次付款34.2万元</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年将</w:t>
      </w:r>
      <w:r>
        <w:rPr>
          <w:rFonts w:hint="eastAsia" w:ascii="仿宋_GB2312" w:hAnsi="仿宋_GB2312" w:eastAsia="仿宋_GB2312" w:cs="仿宋_GB2312"/>
          <w:sz w:val="32"/>
          <w:szCs w:val="32"/>
          <w:lang w:eastAsia="zh-CN"/>
        </w:rPr>
        <w:t>进一步</w:t>
      </w:r>
      <w:r>
        <w:rPr>
          <w:rFonts w:hint="eastAsia" w:ascii="仿宋_GB2312" w:hAnsi="仿宋_GB2312" w:eastAsia="仿宋_GB2312" w:cs="仿宋_GB2312"/>
          <w:sz w:val="32"/>
          <w:szCs w:val="32"/>
        </w:rPr>
        <w:t>加</w:t>
      </w:r>
      <w:r>
        <w:rPr>
          <w:rFonts w:hint="eastAsia" w:ascii="仿宋_GB2312" w:hAnsi="仿宋_GB2312" w:eastAsia="仿宋_GB2312" w:cs="仿宋_GB2312"/>
          <w:sz w:val="32"/>
          <w:szCs w:val="32"/>
          <w:lang w:eastAsia="zh-CN"/>
        </w:rPr>
        <w:t>大</w:t>
      </w:r>
      <w:r>
        <w:rPr>
          <w:rFonts w:hint="eastAsia" w:ascii="仿宋_GB2312" w:hAnsi="仿宋_GB2312" w:eastAsia="仿宋_GB2312" w:cs="仿宋_GB2312"/>
          <w:sz w:val="32"/>
          <w:szCs w:val="32"/>
        </w:rPr>
        <w:t>力度，加强管理，改善工作方式，进一步提高工作效率。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（二）重点档案抢救保护及管库运行项目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1.项目支出预算执行情况。当年财政拨款</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00万元。资金由馆办公室财务负责管理，按照项目进度支付报账。已完成项目经费支付</w:t>
      </w:r>
      <w:r>
        <w:rPr>
          <w:rFonts w:hint="eastAsia" w:ascii="仿宋_GB2312" w:hAnsi="仿宋_GB2312" w:eastAsia="仿宋_GB2312" w:cs="仿宋_GB2312"/>
          <w:sz w:val="32"/>
          <w:szCs w:val="32"/>
          <w:lang w:val="en-US" w:eastAsia="zh-CN"/>
        </w:rPr>
        <w:t>473.08</w:t>
      </w:r>
      <w:r>
        <w:rPr>
          <w:rFonts w:hint="eastAsia" w:ascii="仿宋_GB2312" w:hAnsi="仿宋_GB2312" w:eastAsia="仿宋_GB2312" w:cs="仿宋_GB2312"/>
          <w:sz w:val="32"/>
          <w:szCs w:val="32"/>
        </w:rPr>
        <w:t>万元，主要用于档案征集、整理、培训及管库运行费用支出，尚有结转资金</w:t>
      </w:r>
      <w:r>
        <w:rPr>
          <w:rFonts w:hint="eastAsia" w:ascii="仿宋_GB2312" w:hAnsi="仿宋_GB2312" w:eastAsia="仿宋_GB2312" w:cs="仿宋_GB2312"/>
          <w:sz w:val="32"/>
          <w:szCs w:val="32"/>
          <w:lang w:val="en-US" w:eastAsia="zh-CN"/>
        </w:rPr>
        <w:t>326.92</w:t>
      </w:r>
      <w:r>
        <w:rPr>
          <w:rFonts w:hint="eastAsia" w:ascii="仿宋_GB2312" w:hAnsi="仿宋_GB2312" w:eastAsia="仿宋_GB2312" w:cs="仿宋_GB2312"/>
          <w:sz w:val="32"/>
          <w:szCs w:val="32"/>
        </w:rPr>
        <w:t>万元，未支出原因是正在按合同进度组织实施并验收，预计年内完成。</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2.总体绩效目标完成情况分析。财政拨款</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00万元，全年执行数</w:t>
      </w:r>
      <w:r>
        <w:rPr>
          <w:rFonts w:hint="eastAsia" w:ascii="仿宋_GB2312" w:hAnsi="仿宋_GB2312" w:eastAsia="仿宋_GB2312" w:cs="仿宋_GB2312"/>
          <w:sz w:val="32"/>
          <w:szCs w:val="32"/>
          <w:lang w:val="en-US" w:eastAsia="zh-CN"/>
        </w:rPr>
        <w:t>473.08</w:t>
      </w:r>
      <w:r>
        <w:rPr>
          <w:rFonts w:hint="eastAsia" w:ascii="仿宋_GB2312" w:hAnsi="仿宋_GB2312" w:eastAsia="仿宋_GB2312" w:cs="仿宋_GB2312"/>
          <w:sz w:val="32"/>
          <w:szCs w:val="32"/>
        </w:rPr>
        <w:t>万元，执行率</w:t>
      </w:r>
      <w:r>
        <w:rPr>
          <w:rFonts w:hint="eastAsia" w:ascii="仿宋_GB2312" w:hAnsi="仿宋_GB2312" w:eastAsia="仿宋_GB2312" w:cs="仿宋_GB2312"/>
          <w:sz w:val="32"/>
          <w:szCs w:val="32"/>
          <w:lang w:val="en-US" w:eastAsia="zh-CN"/>
        </w:rPr>
        <w:t>59</w:t>
      </w:r>
      <w:r>
        <w:rPr>
          <w:rFonts w:hint="eastAsia" w:ascii="仿宋_GB2312" w:hAnsi="仿宋_GB2312" w:eastAsia="仿宋_GB2312" w:cs="仿宋_GB2312"/>
          <w:sz w:val="32"/>
          <w:szCs w:val="32"/>
        </w:rPr>
        <w:t>.13%；绩效目标数量指标档案图书编研数量</w:t>
      </w:r>
      <w:r>
        <w:rPr>
          <w:rFonts w:hint="eastAsia" w:ascii="仿宋_GB2312" w:hAnsi="仿宋_GB2312" w:eastAsia="仿宋_GB2312" w:cs="仿宋_GB2312"/>
          <w:sz w:val="32"/>
          <w:szCs w:val="32"/>
          <w:lang w:val="en-US" w:eastAsia="zh-CN"/>
        </w:rPr>
        <w:t>1册，实际完成1册；</w:t>
      </w:r>
      <w:r>
        <w:rPr>
          <w:rFonts w:hint="eastAsia" w:ascii="仿宋_GB2312" w:hAnsi="仿宋_GB2312" w:eastAsia="仿宋_GB2312" w:cs="仿宋_GB2312"/>
          <w:sz w:val="32"/>
          <w:szCs w:val="32"/>
        </w:rPr>
        <w:t>征集档案</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件，实际完成</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件，完成率100%。自</w:t>
      </w:r>
      <w:r>
        <w:rPr>
          <w:rFonts w:hint="eastAsia" w:ascii="仿宋_GB2312" w:hAnsi="仿宋_GB2312" w:eastAsia="仿宋_GB2312" w:cs="仿宋_GB2312"/>
          <w:color w:val="000000" w:themeColor="text1"/>
          <w:sz w:val="32"/>
          <w:szCs w:val="32"/>
        </w:rPr>
        <w:t>评得分</w:t>
      </w:r>
      <w:r>
        <w:rPr>
          <w:rFonts w:hint="eastAsia" w:ascii="仿宋_GB2312" w:hAnsi="仿宋_GB2312" w:eastAsia="仿宋_GB2312" w:cs="仿宋_GB2312"/>
          <w:color w:val="000000" w:themeColor="text1"/>
          <w:sz w:val="32"/>
          <w:szCs w:val="32"/>
          <w:lang w:val="en-US" w:eastAsia="zh-CN"/>
        </w:rPr>
        <w:t>86.34分</w:t>
      </w:r>
      <w:r>
        <w:rPr>
          <w:rFonts w:hint="eastAsia" w:ascii="仿宋_GB2312" w:hAnsi="仿宋_GB2312" w:eastAsia="仿宋_GB2312" w:cs="仿宋_GB2312"/>
          <w:color w:val="000000" w:themeColor="text1"/>
          <w:sz w:val="32"/>
          <w:szCs w:val="32"/>
        </w:rPr>
        <w:t>。</w:t>
      </w:r>
    </w:p>
    <w:p>
      <w:p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sz w:val="32"/>
          <w:szCs w:val="32"/>
        </w:rPr>
        <w:t>3.各项指标完成情况分析。年度征集档案数量指标为档案图书编研数量</w:t>
      </w:r>
      <w:r>
        <w:rPr>
          <w:rFonts w:hint="eastAsia" w:ascii="仿宋_GB2312" w:hAnsi="仿宋_GB2312" w:eastAsia="仿宋_GB2312" w:cs="仿宋_GB2312"/>
          <w:sz w:val="32"/>
          <w:szCs w:val="32"/>
          <w:lang w:val="en-US" w:eastAsia="zh-CN"/>
        </w:rPr>
        <w:t>1册，实际完成1册；</w:t>
      </w:r>
      <w:r>
        <w:rPr>
          <w:rFonts w:hint="eastAsia" w:ascii="仿宋_GB2312" w:hAnsi="仿宋_GB2312" w:eastAsia="仿宋_GB2312" w:cs="仿宋_GB2312"/>
          <w:sz w:val="32"/>
          <w:szCs w:val="32"/>
        </w:rPr>
        <w:t>征集档案</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件，实际完成</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件，完成率100%。重点档案档案征集鉴定合格率</w:t>
      </w:r>
      <w:r>
        <w:rPr>
          <w:rFonts w:hint="eastAsia" w:ascii="仿宋_GB2312" w:hAnsi="仿宋_GB2312" w:eastAsia="仿宋_GB2312" w:cs="仿宋_GB2312"/>
          <w:sz w:val="32"/>
          <w:szCs w:val="32"/>
          <w:lang w:eastAsia="zh-CN"/>
        </w:rPr>
        <w:t>指标</w:t>
      </w:r>
      <w:r>
        <w:rPr>
          <w:rFonts w:hint="eastAsia" w:ascii="仿宋_GB2312" w:hAnsi="仿宋_GB2312" w:eastAsia="仿宋_GB2312" w:cs="仿宋_GB2312"/>
          <w:sz w:val="32"/>
          <w:szCs w:val="32"/>
          <w:lang w:val="en-US" w:eastAsia="zh-CN"/>
        </w:rPr>
        <w:t>95</w:t>
      </w:r>
      <w:r>
        <w:rPr>
          <w:rFonts w:hint="eastAsia" w:ascii="仿宋_GB2312" w:hAnsi="仿宋_GB2312" w:eastAsia="仿宋_GB2312" w:cs="仿宋_GB2312"/>
          <w:sz w:val="32"/>
          <w:szCs w:val="32"/>
        </w:rPr>
        <w:t>%，实际验收合格率</w:t>
      </w:r>
      <w:r>
        <w:rPr>
          <w:rFonts w:hint="eastAsia" w:ascii="仿宋_GB2312" w:hAnsi="仿宋_GB2312" w:eastAsia="仿宋_GB2312" w:cs="仿宋_GB2312"/>
          <w:sz w:val="32"/>
          <w:szCs w:val="32"/>
          <w:lang w:val="en-US" w:eastAsia="zh-CN"/>
        </w:rPr>
        <w:t>95</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themeColor="text1"/>
          <w:sz w:val="32"/>
          <w:szCs w:val="32"/>
        </w:rPr>
        <w:t>档案征集工作完成及时性及时，实际完成及时；查阅者满意度</w:t>
      </w:r>
      <w:r>
        <w:rPr>
          <w:rFonts w:hint="eastAsia" w:ascii="仿宋_GB2312" w:hAnsi="仿宋_GB2312" w:eastAsia="仿宋_GB2312" w:cs="仿宋_GB2312"/>
          <w:color w:val="000000" w:themeColor="text1"/>
          <w:sz w:val="32"/>
          <w:szCs w:val="32"/>
          <w:lang w:eastAsia="zh-CN"/>
        </w:rPr>
        <w:t>指标&gt;85%</w:t>
      </w:r>
      <w:r>
        <w:rPr>
          <w:rFonts w:hint="eastAsia" w:ascii="仿宋_GB2312" w:hAnsi="仿宋_GB2312" w:eastAsia="仿宋_GB2312" w:cs="仿宋_GB2312"/>
          <w:color w:val="000000" w:themeColor="text1"/>
          <w:sz w:val="32"/>
          <w:szCs w:val="32"/>
        </w:rPr>
        <w:t>，实际完成</w:t>
      </w:r>
      <w:r>
        <w:rPr>
          <w:rFonts w:hint="eastAsia" w:ascii="仿宋_GB2312" w:hAnsi="仿宋_GB2312" w:eastAsia="仿宋_GB2312" w:cs="仿宋_GB2312"/>
          <w:color w:val="000000" w:themeColor="text1"/>
          <w:sz w:val="32"/>
          <w:szCs w:val="32"/>
          <w:lang w:eastAsia="zh-CN"/>
        </w:rPr>
        <w:t>率</w:t>
      </w:r>
      <w:r>
        <w:rPr>
          <w:rFonts w:hint="eastAsia" w:ascii="仿宋_GB2312" w:hAnsi="仿宋_GB2312" w:eastAsia="仿宋_GB2312" w:cs="仿宋_GB2312"/>
          <w:color w:val="000000" w:themeColor="text1"/>
          <w:sz w:val="32"/>
          <w:szCs w:val="32"/>
          <w:lang w:val="en-US" w:eastAsia="zh-CN"/>
        </w:rPr>
        <w:t>95%；档案图书出版完成及时性指标及时，实际完成70%</w:t>
      </w:r>
      <w:r>
        <w:rPr>
          <w:rFonts w:hint="eastAsia" w:ascii="仿宋_GB2312" w:hAnsi="仿宋_GB2312" w:eastAsia="仿宋_GB2312" w:cs="仿宋_GB2312"/>
          <w:color w:val="000000" w:themeColor="text1"/>
          <w:sz w:val="32"/>
          <w:szCs w:val="32"/>
        </w:rPr>
        <w:t>。</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4.偏离绩效目标的原因及下一步改进措施。图书初稿已完成，审核通过，待出版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2021年将加快图书出版发行，保质保量完成档案图书出版任务。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（三）维修费项目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项目支出预算执行情况。当年财政拨款59.50万元。资金由馆办公室财务负责管理，按照项目进度支付报账。尚未支付，主要用于档案馆零星维修、离退休老干部节日慰问及脱贫攻坚帮扶工作经费支出，目前尚有结转资金</w:t>
      </w:r>
      <w:r>
        <w:rPr>
          <w:rFonts w:hint="eastAsia" w:ascii="仿宋_GB2312" w:hAnsi="仿宋_GB2312" w:eastAsia="仿宋_GB2312" w:cs="仿宋_GB2312"/>
          <w:sz w:val="32"/>
          <w:szCs w:val="32"/>
          <w:lang w:val="en-US" w:eastAsia="zh-CN"/>
        </w:rPr>
        <w:t>59.50</w:t>
      </w:r>
      <w:r>
        <w:rPr>
          <w:rFonts w:hint="eastAsia" w:ascii="仿宋_GB2312" w:hAnsi="仿宋_GB2312" w:eastAsia="仿宋_GB2312" w:cs="仿宋_GB2312"/>
          <w:sz w:val="32"/>
          <w:szCs w:val="32"/>
        </w:rPr>
        <w:t>万元，未支出原因是存量资金较大，先行支付上年结转存量资金，预计年内完成。</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2.总体绩效目标完成情况分析。财政拨款59.50万元，全年执行数0万元，执行率0%；绩效目标数量指标档案馆库房粉刷层数</w:t>
      </w:r>
      <w:r>
        <w:rPr>
          <w:rFonts w:hint="eastAsia" w:ascii="仿宋_GB2312" w:hAnsi="仿宋_GB2312" w:eastAsia="仿宋_GB2312" w:cs="仿宋_GB2312"/>
          <w:sz w:val="32"/>
          <w:szCs w:val="32"/>
          <w:lang w:val="en-US" w:eastAsia="zh-CN"/>
        </w:rPr>
        <w:t>1层</w:t>
      </w:r>
      <w:r>
        <w:rPr>
          <w:rFonts w:hint="eastAsia" w:ascii="仿宋_GB2312" w:hAnsi="仿宋_GB2312" w:eastAsia="仿宋_GB2312" w:cs="仿宋_GB2312"/>
          <w:sz w:val="32"/>
          <w:szCs w:val="32"/>
        </w:rPr>
        <w:t>，实际完成</w:t>
      </w:r>
      <w:r>
        <w:rPr>
          <w:rFonts w:hint="eastAsia" w:ascii="仿宋_GB2312" w:hAnsi="仿宋_GB2312" w:eastAsia="仿宋_GB2312" w:cs="仿宋_GB2312"/>
          <w:sz w:val="32"/>
          <w:szCs w:val="32"/>
          <w:lang w:val="en-US" w:eastAsia="zh-CN"/>
        </w:rPr>
        <w:t>1层</w:t>
      </w:r>
      <w:r>
        <w:rPr>
          <w:rFonts w:hint="eastAsia" w:ascii="仿宋_GB2312" w:hAnsi="仿宋_GB2312" w:eastAsia="仿宋_GB2312" w:cs="仿宋_GB2312"/>
          <w:sz w:val="32"/>
          <w:szCs w:val="32"/>
        </w:rPr>
        <w:t>，完成率</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，使用上年结转资金支付</w:t>
      </w:r>
      <w:r>
        <w:rPr>
          <w:rFonts w:hint="eastAsia" w:ascii="仿宋_GB2312" w:hAnsi="仿宋_GB2312" w:eastAsia="仿宋_GB2312" w:cs="仿宋_GB2312"/>
          <w:sz w:val="32"/>
          <w:szCs w:val="32"/>
        </w:rPr>
        <w:t>。自评得分</w:t>
      </w:r>
      <w:r>
        <w:rPr>
          <w:rFonts w:hint="eastAsia" w:ascii="仿宋_GB2312" w:hAnsi="仿宋_GB2312" w:eastAsia="仿宋_GB2312" w:cs="仿宋_GB2312"/>
          <w:sz w:val="32"/>
          <w:szCs w:val="32"/>
          <w:lang w:val="en-US" w:eastAsia="zh-CN"/>
        </w:rPr>
        <w:t>84.42</w:t>
      </w:r>
      <w:r>
        <w:rPr>
          <w:rFonts w:hint="eastAsia" w:ascii="仿宋_GB2312" w:hAnsi="仿宋_GB2312" w:eastAsia="仿宋_GB2312" w:cs="仿宋_GB2312"/>
          <w:sz w:val="32"/>
          <w:szCs w:val="32"/>
        </w:rPr>
        <w:t>分。</w:t>
      </w:r>
    </w:p>
    <w:p>
      <w:pPr>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3.各项指标完成情况分析。档案馆库房粉刷层数</w:t>
      </w:r>
      <w:r>
        <w:rPr>
          <w:rFonts w:hint="eastAsia" w:ascii="仿宋_GB2312" w:hAnsi="仿宋_GB2312" w:eastAsia="仿宋_GB2312" w:cs="仿宋_GB2312"/>
          <w:sz w:val="32"/>
          <w:szCs w:val="32"/>
          <w:lang w:val="en-US" w:eastAsia="zh-CN"/>
        </w:rPr>
        <w:t>1层</w:t>
      </w:r>
      <w:r>
        <w:rPr>
          <w:rFonts w:hint="eastAsia" w:ascii="仿宋_GB2312" w:hAnsi="仿宋_GB2312" w:eastAsia="仿宋_GB2312" w:cs="仿宋_GB2312"/>
          <w:sz w:val="32"/>
          <w:szCs w:val="32"/>
        </w:rPr>
        <w:t>，实际完成</w:t>
      </w:r>
      <w:r>
        <w:rPr>
          <w:rFonts w:hint="eastAsia" w:ascii="仿宋_GB2312" w:hAnsi="仿宋_GB2312" w:eastAsia="仿宋_GB2312" w:cs="仿宋_GB2312"/>
          <w:sz w:val="32"/>
          <w:szCs w:val="32"/>
          <w:lang w:val="en-US" w:eastAsia="zh-CN"/>
        </w:rPr>
        <w:t>1层</w:t>
      </w:r>
      <w:r>
        <w:rPr>
          <w:rFonts w:hint="eastAsia" w:ascii="仿宋_GB2312" w:hAnsi="仿宋_GB2312" w:eastAsia="仿宋_GB2312" w:cs="仿宋_GB2312"/>
          <w:sz w:val="32"/>
          <w:szCs w:val="32"/>
        </w:rPr>
        <w:t>，</w:t>
      </w:r>
      <w:bookmarkStart w:id="0" w:name="_GoBack"/>
      <w:bookmarkEnd w:id="0"/>
      <w:r>
        <w:rPr>
          <w:rFonts w:hint="eastAsia" w:ascii="仿宋_GB2312" w:hAnsi="仿宋_GB2312" w:eastAsia="仿宋_GB2312" w:cs="仿宋_GB2312"/>
          <w:sz w:val="32"/>
          <w:szCs w:val="32"/>
        </w:rPr>
        <w:t>完成率</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%；档案馆维修工作验收合格率</w:t>
      </w:r>
      <w:r>
        <w:rPr>
          <w:rFonts w:hint="eastAsia" w:ascii="仿宋_GB2312" w:hAnsi="仿宋_GB2312" w:eastAsia="仿宋_GB2312" w:cs="仿宋_GB2312"/>
          <w:sz w:val="32"/>
          <w:szCs w:val="32"/>
          <w:lang w:eastAsia="zh-CN"/>
        </w:rPr>
        <w:t>指标</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%，实际完成100%</w:t>
      </w:r>
      <w:r>
        <w:rPr>
          <w:rFonts w:hint="eastAsia" w:ascii="仿宋_GB2312" w:hAnsi="仿宋_GB2312" w:eastAsia="仿宋_GB2312" w:cs="仿宋_GB2312"/>
          <w:sz w:val="32"/>
          <w:szCs w:val="32"/>
        </w:rPr>
        <w:t>；帮困，离退休慰问物资采购验收合格率100%，实际验收合格率100%；离退休慰问人数覆盖率100%，实际慰问人数覆盖率100%；满意度大于85%，实际满意度</w:t>
      </w:r>
      <w:r>
        <w:rPr>
          <w:rFonts w:hint="eastAsia" w:ascii="仿宋_GB2312" w:hAnsi="仿宋_GB2312" w:eastAsia="仿宋_GB2312" w:cs="仿宋_GB2312"/>
          <w:sz w:val="32"/>
          <w:szCs w:val="32"/>
          <w:lang w:val="en-US" w:eastAsia="zh-CN"/>
        </w:rPr>
        <w:t>95</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4.偏离绩效目标的原因及下一步改进措施。因本次实施的项目中涉及的档案馆维修属于零星维修，需要在实际发生维修事项时进行，项目实施进度缓慢。我们将加大人员力量，争取按期完成。</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）开办费（一次性）项目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1.项目支出预算执行情况。当年财政拨款</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万元。资金由</w:t>
      </w:r>
      <w:r>
        <w:rPr>
          <w:rFonts w:hint="eastAsia" w:ascii="仿宋_GB2312" w:hAnsi="仿宋_GB2312" w:eastAsia="仿宋_GB2312" w:cs="仿宋_GB2312"/>
          <w:sz w:val="32"/>
          <w:szCs w:val="32"/>
          <w:lang w:eastAsia="zh-CN"/>
        </w:rPr>
        <w:t>甘肃省档案学校</w:t>
      </w:r>
      <w:r>
        <w:rPr>
          <w:rFonts w:hint="eastAsia" w:ascii="仿宋_GB2312" w:hAnsi="仿宋_GB2312" w:eastAsia="仿宋_GB2312" w:cs="仿宋_GB2312"/>
          <w:sz w:val="32"/>
          <w:szCs w:val="32"/>
        </w:rPr>
        <w:t>负责管理，按照项目进度支付报账。已完成项目经费支付</w:t>
      </w:r>
      <w:r>
        <w:rPr>
          <w:rFonts w:hint="eastAsia" w:ascii="仿宋_GB2312" w:hAnsi="仿宋_GB2312" w:eastAsia="仿宋_GB2312" w:cs="仿宋_GB2312"/>
          <w:sz w:val="32"/>
          <w:szCs w:val="32"/>
          <w:lang w:val="en-US" w:eastAsia="zh-CN"/>
        </w:rPr>
        <w:t>5.64</w:t>
      </w:r>
      <w:r>
        <w:rPr>
          <w:rFonts w:hint="eastAsia" w:ascii="仿宋_GB2312" w:hAnsi="仿宋_GB2312" w:eastAsia="仿宋_GB2312" w:cs="仿宋_GB2312"/>
          <w:sz w:val="32"/>
          <w:szCs w:val="32"/>
        </w:rPr>
        <w:t>万元，主要用于档案</w:t>
      </w:r>
      <w:r>
        <w:rPr>
          <w:rFonts w:hint="eastAsia" w:ascii="仿宋_GB2312" w:hAnsi="仿宋_GB2312" w:eastAsia="仿宋_GB2312" w:cs="仿宋_GB2312"/>
          <w:sz w:val="32"/>
          <w:szCs w:val="32"/>
          <w:lang w:eastAsia="zh-CN"/>
        </w:rPr>
        <w:t>抢救保护工作经费</w:t>
      </w:r>
      <w:r>
        <w:rPr>
          <w:rFonts w:hint="eastAsia" w:ascii="仿宋_GB2312" w:hAnsi="仿宋_GB2312" w:eastAsia="仿宋_GB2312" w:cs="仿宋_GB2312"/>
          <w:sz w:val="32"/>
          <w:szCs w:val="32"/>
        </w:rPr>
        <w:t>支出，尚有结转资金</w:t>
      </w:r>
      <w:r>
        <w:rPr>
          <w:rFonts w:hint="eastAsia" w:ascii="仿宋_GB2312" w:hAnsi="仿宋_GB2312" w:eastAsia="仿宋_GB2312" w:cs="仿宋_GB2312"/>
          <w:sz w:val="32"/>
          <w:szCs w:val="32"/>
          <w:lang w:val="en-US" w:eastAsia="zh-CN"/>
        </w:rPr>
        <w:t>24.36</w:t>
      </w:r>
      <w:r>
        <w:rPr>
          <w:rFonts w:hint="eastAsia" w:ascii="仿宋_GB2312" w:hAnsi="仿宋_GB2312" w:eastAsia="仿宋_GB2312" w:cs="仿宋_GB2312"/>
          <w:sz w:val="32"/>
          <w:szCs w:val="32"/>
        </w:rPr>
        <w:t>万元，未支出原因是</w:t>
      </w:r>
      <w:r>
        <w:rPr>
          <w:rFonts w:hint="eastAsia" w:ascii="仿宋_GB2312" w:hAnsi="仿宋_GB2312" w:eastAsia="仿宋_GB2312" w:cs="仿宋_GB2312"/>
          <w:sz w:val="32"/>
          <w:szCs w:val="32"/>
          <w:lang w:eastAsia="zh-CN"/>
        </w:rPr>
        <w:t>办公场所待定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一经</w:t>
      </w:r>
      <w:r>
        <w:rPr>
          <w:rFonts w:hint="eastAsia" w:ascii="仿宋_GB2312" w:hAnsi="仿宋_GB2312" w:eastAsia="仿宋_GB2312" w:cs="仿宋_GB2312"/>
          <w:sz w:val="32"/>
          <w:szCs w:val="32"/>
        </w:rPr>
        <w:t>落实到位,该项经费将用来购买办公设施设备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预计年内完成。</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2.总体绩效目标完成情况分析。财政拨款</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万元，全年执行数</w:t>
      </w:r>
      <w:r>
        <w:rPr>
          <w:rFonts w:hint="eastAsia" w:ascii="仿宋_GB2312" w:hAnsi="仿宋_GB2312" w:eastAsia="仿宋_GB2312" w:cs="仿宋_GB2312"/>
          <w:sz w:val="32"/>
          <w:szCs w:val="32"/>
          <w:lang w:val="en-US" w:eastAsia="zh-CN"/>
        </w:rPr>
        <w:t>5.64</w:t>
      </w:r>
      <w:r>
        <w:rPr>
          <w:rFonts w:hint="eastAsia" w:ascii="仿宋_GB2312" w:hAnsi="仿宋_GB2312" w:eastAsia="仿宋_GB2312" w:cs="仿宋_GB2312"/>
          <w:sz w:val="32"/>
          <w:szCs w:val="32"/>
        </w:rPr>
        <w:t>万元，执行率</w:t>
      </w:r>
      <w:r>
        <w:rPr>
          <w:rFonts w:hint="eastAsia" w:ascii="仿宋_GB2312" w:hAnsi="仿宋_GB2312" w:eastAsia="仿宋_GB2312" w:cs="仿宋_GB2312"/>
          <w:sz w:val="32"/>
          <w:szCs w:val="32"/>
          <w:lang w:val="en-US" w:eastAsia="zh-CN"/>
        </w:rPr>
        <w:t>18.8</w:t>
      </w:r>
      <w:r>
        <w:rPr>
          <w:rFonts w:hint="eastAsia" w:ascii="仿宋_GB2312" w:hAnsi="仿宋_GB2312" w:eastAsia="仿宋_GB2312" w:cs="仿宋_GB2312"/>
          <w:sz w:val="32"/>
          <w:szCs w:val="32"/>
        </w:rPr>
        <w:t>%；绩效目标数量指标办公场所维修维护</w:t>
      </w:r>
      <w:r>
        <w:rPr>
          <w:rFonts w:hint="eastAsia" w:ascii="仿宋_GB2312" w:hAnsi="仿宋_GB2312" w:eastAsia="仿宋_GB2312" w:cs="仿宋_GB2312"/>
          <w:sz w:val="32"/>
          <w:szCs w:val="32"/>
          <w:lang w:val="en-US" w:eastAsia="zh-CN"/>
        </w:rPr>
        <w:t>1处</w:t>
      </w:r>
      <w:r>
        <w:rPr>
          <w:rFonts w:hint="eastAsia" w:ascii="仿宋_GB2312" w:hAnsi="仿宋_GB2312" w:eastAsia="仿宋_GB2312" w:cs="仿宋_GB2312"/>
          <w:sz w:val="32"/>
          <w:szCs w:val="32"/>
        </w:rPr>
        <w:t>，实际完成</w:t>
      </w:r>
      <w:r>
        <w:rPr>
          <w:rFonts w:hint="eastAsia" w:ascii="仿宋_GB2312" w:hAnsi="仿宋_GB2312" w:eastAsia="仿宋_GB2312" w:cs="仿宋_GB2312"/>
          <w:sz w:val="32"/>
          <w:szCs w:val="32"/>
          <w:lang w:val="en-US" w:eastAsia="zh-CN"/>
        </w:rPr>
        <w:t>0处</w:t>
      </w:r>
      <w:r>
        <w:rPr>
          <w:rFonts w:hint="eastAsia" w:ascii="仿宋_GB2312" w:hAnsi="仿宋_GB2312" w:eastAsia="仿宋_GB2312" w:cs="仿宋_GB2312"/>
          <w:sz w:val="32"/>
          <w:szCs w:val="32"/>
        </w:rPr>
        <w:t>，完成率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；办公设备购置数量指标为</w:t>
      </w:r>
      <w:r>
        <w:rPr>
          <w:rFonts w:hint="eastAsia" w:ascii="仿宋_GB2312" w:hAnsi="仿宋_GB2312" w:eastAsia="仿宋_GB2312" w:cs="仿宋_GB2312"/>
          <w:sz w:val="32"/>
          <w:szCs w:val="32"/>
          <w:lang w:val="en-US" w:eastAsia="zh-CN"/>
        </w:rPr>
        <w:t>10套，实际完成10套，完成率100%</w:t>
      </w:r>
      <w:r>
        <w:rPr>
          <w:rFonts w:hint="eastAsia" w:ascii="仿宋_GB2312" w:hAnsi="仿宋_GB2312" w:eastAsia="仿宋_GB2312" w:cs="仿宋_GB2312"/>
          <w:sz w:val="32"/>
          <w:szCs w:val="32"/>
        </w:rPr>
        <w:t>。自评得分</w:t>
      </w:r>
      <w:r>
        <w:rPr>
          <w:rFonts w:hint="eastAsia" w:ascii="仿宋_GB2312" w:hAnsi="仿宋_GB2312" w:eastAsia="仿宋_GB2312" w:cs="仿宋_GB2312"/>
          <w:sz w:val="32"/>
          <w:szCs w:val="32"/>
          <w:lang w:val="en-US" w:eastAsia="zh-CN"/>
        </w:rPr>
        <w:t>79.38</w:t>
      </w:r>
      <w:r>
        <w:rPr>
          <w:rFonts w:hint="eastAsia" w:ascii="仿宋_GB2312" w:hAnsi="仿宋_GB2312" w:eastAsia="仿宋_GB2312" w:cs="仿宋_GB2312"/>
          <w:sz w:val="32"/>
          <w:szCs w:val="32"/>
        </w:rPr>
        <w:t>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3.各项指标完成情况分析。绩效目标数量指标办公场所维修维护</w:t>
      </w:r>
      <w:r>
        <w:rPr>
          <w:rFonts w:hint="eastAsia" w:ascii="仿宋_GB2312" w:hAnsi="仿宋_GB2312" w:eastAsia="仿宋_GB2312" w:cs="仿宋_GB2312"/>
          <w:sz w:val="32"/>
          <w:szCs w:val="32"/>
          <w:lang w:val="en-US" w:eastAsia="zh-CN"/>
        </w:rPr>
        <w:t>1处</w:t>
      </w:r>
      <w:r>
        <w:rPr>
          <w:rFonts w:hint="eastAsia" w:ascii="仿宋_GB2312" w:hAnsi="仿宋_GB2312" w:eastAsia="仿宋_GB2312" w:cs="仿宋_GB2312"/>
          <w:sz w:val="32"/>
          <w:szCs w:val="32"/>
        </w:rPr>
        <w:t>，实际完成</w:t>
      </w:r>
      <w:r>
        <w:rPr>
          <w:rFonts w:hint="eastAsia" w:ascii="仿宋_GB2312" w:hAnsi="仿宋_GB2312" w:eastAsia="仿宋_GB2312" w:cs="仿宋_GB2312"/>
          <w:sz w:val="32"/>
          <w:szCs w:val="32"/>
          <w:lang w:val="en-US" w:eastAsia="zh-CN"/>
        </w:rPr>
        <w:t>0处</w:t>
      </w:r>
      <w:r>
        <w:rPr>
          <w:rFonts w:hint="eastAsia" w:ascii="仿宋_GB2312" w:hAnsi="仿宋_GB2312" w:eastAsia="仿宋_GB2312" w:cs="仿宋_GB2312"/>
          <w:sz w:val="32"/>
          <w:szCs w:val="32"/>
        </w:rPr>
        <w:t>，完成率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；办公设备购置数量指标为</w:t>
      </w:r>
      <w:r>
        <w:rPr>
          <w:rFonts w:hint="eastAsia" w:ascii="仿宋_GB2312" w:hAnsi="仿宋_GB2312" w:eastAsia="仿宋_GB2312" w:cs="仿宋_GB2312"/>
          <w:sz w:val="32"/>
          <w:szCs w:val="32"/>
          <w:lang w:val="en-US" w:eastAsia="zh-CN"/>
        </w:rPr>
        <w:t>10套，实际完成10套，完成率100%；设备购置及时性指标及时，实际完成100%；工作人员满意度&gt;=85%，实际完成100%。</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4.偏离绩效目标的原因及下一步改进措施。因</w:t>
      </w:r>
      <w:r>
        <w:rPr>
          <w:rFonts w:hint="eastAsia" w:ascii="仿宋_GB2312" w:hAnsi="仿宋_GB2312" w:eastAsia="仿宋_GB2312" w:cs="仿宋_GB2312"/>
          <w:sz w:val="32"/>
          <w:szCs w:val="32"/>
          <w:lang w:eastAsia="zh-CN"/>
        </w:rPr>
        <w:t>办公场所待落实，办公设备购置</w:t>
      </w:r>
      <w:r>
        <w:rPr>
          <w:rFonts w:hint="eastAsia" w:ascii="仿宋_GB2312" w:hAnsi="仿宋_GB2312" w:eastAsia="仿宋_GB2312" w:cs="仿宋_GB2312"/>
          <w:sz w:val="32"/>
          <w:szCs w:val="32"/>
        </w:rPr>
        <w:t>进度缓慢。我们将</w:t>
      </w:r>
      <w:r>
        <w:rPr>
          <w:rFonts w:hint="eastAsia" w:ascii="仿宋_GB2312" w:hAnsi="仿宋_GB2312" w:eastAsia="仿宋_GB2312" w:cs="仿宋_GB2312"/>
          <w:sz w:val="32"/>
          <w:szCs w:val="32"/>
          <w:lang w:eastAsia="zh-CN"/>
        </w:rPr>
        <w:t>加快进度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争取年内</w:t>
      </w:r>
      <w:r>
        <w:rPr>
          <w:rFonts w:hint="eastAsia" w:ascii="仿宋_GB2312" w:hAnsi="仿宋_GB2312" w:eastAsia="仿宋_GB2312" w:cs="仿宋_GB2312"/>
          <w:sz w:val="32"/>
          <w:szCs w:val="32"/>
        </w:rPr>
        <w:t>完成。</w:t>
      </w:r>
    </w:p>
    <w:p>
      <w:pPr>
        <w:snapToGrid w:val="0"/>
        <w:spacing w:line="520" w:lineRule="exact"/>
        <w:ind w:firstLine="643" w:firstLineChars="200"/>
        <w:rPr>
          <w:rFonts w:ascii="宋体" w:hAnsi="宋体" w:eastAsia="宋体" w:cs="宋体"/>
          <w:b/>
          <w:bCs/>
          <w:sz w:val="32"/>
          <w:szCs w:val="32"/>
        </w:rPr>
      </w:pPr>
      <w:r>
        <w:rPr>
          <w:rFonts w:hint="eastAsia" w:ascii="宋体" w:hAnsi="宋体" w:eastAsia="宋体" w:cs="宋体"/>
          <w:b/>
          <w:bCs/>
          <w:sz w:val="32"/>
          <w:szCs w:val="32"/>
        </w:rPr>
        <w:t>四、绩效自评结果拟应用和公开情况</w:t>
      </w:r>
    </w:p>
    <w:p>
      <w:pPr>
        <w:snapToGrid w:val="0"/>
        <w:spacing w:line="520"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绩效自评结果将做为下一步督促工作完成的参考指标，并及时公开。</w:t>
      </w:r>
    </w:p>
    <w:p>
      <w:pPr>
        <w:snapToGrid w:val="0"/>
        <w:spacing w:line="520" w:lineRule="exact"/>
        <w:ind w:firstLine="600"/>
        <w:rPr>
          <w:rFonts w:ascii="宋体" w:hAnsi="宋体" w:eastAsia="宋体" w:cs="宋体"/>
          <w:b/>
          <w:bCs/>
          <w:sz w:val="32"/>
          <w:szCs w:val="32"/>
        </w:rPr>
      </w:pPr>
      <w:r>
        <w:rPr>
          <w:rFonts w:hint="eastAsia" w:ascii="宋体" w:hAnsi="宋体" w:eastAsia="宋体" w:cs="宋体"/>
          <w:b/>
          <w:bCs/>
          <w:sz w:val="32"/>
          <w:szCs w:val="32"/>
        </w:rPr>
        <w:t>五、其他需要说明的问题</w:t>
      </w:r>
    </w:p>
    <w:p>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在单位组织的审计和财政监督中未发现有问题。</w:t>
      </w:r>
    </w:p>
    <w:p>
      <w:pPr>
        <w:rPr>
          <w:rFonts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039587"/>
    </w:sdtPr>
    <w:sdtContent>
      <w:p>
        <w:pPr>
          <w:pStyle w:val="3"/>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4C86D8"/>
    <w:multiLevelType w:val="singleLevel"/>
    <w:tmpl w:val="C64C86D8"/>
    <w:lvl w:ilvl="0" w:tentative="0">
      <w:start w:val="1"/>
      <w:numFmt w:val="chineseCounting"/>
      <w:suff w:val="nothing"/>
      <w:lvlText w:val="（%1）"/>
      <w:lvlJc w:val="left"/>
      <w:rPr>
        <w:rFonts w:hint="eastAsia"/>
      </w:rPr>
    </w:lvl>
  </w:abstractNum>
  <w:abstractNum w:abstractNumId="1">
    <w:nsid w:val="2587C8E5"/>
    <w:multiLevelType w:val="singleLevel"/>
    <w:tmpl w:val="2587C8E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485936"/>
    <w:rsid w:val="00413DAE"/>
    <w:rsid w:val="00517306"/>
    <w:rsid w:val="008A4B84"/>
    <w:rsid w:val="04744605"/>
    <w:rsid w:val="0FF56CA5"/>
    <w:rsid w:val="11953F2A"/>
    <w:rsid w:val="14240F0C"/>
    <w:rsid w:val="1564182E"/>
    <w:rsid w:val="15FF32E3"/>
    <w:rsid w:val="19BE5CD4"/>
    <w:rsid w:val="1EBC311B"/>
    <w:rsid w:val="27A147FD"/>
    <w:rsid w:val="335F507C"/>
    <w:rsid w:val="35FB4A4D"/>
    <w:rsid w:val="3AFD5A32"/>
    <w:rsid w:val="3ECA2A1D"/>
    <w:rsid w:val="40EB2C52"/>
    <w:rsid w:val="489F4C5D"/>
    <w:rsid w:val="4A8244A2"/>
    <w:rsid w:val="4C532BA0"/>
    <w:rsid w:val="50DC323A"/>
    <w:rsid w:val="51DC7EDC"/>
    <w:rsid w:val="575519FF"/>
    <w:rsid w:val="59485936"/>
    <w:rsid w:val="5DD77C48"/>
    <w:rsid w:val="5ECE0F42"/>
    <w:rsid w:val="605B7FBB"/>
    <w:rsid w:val="61594627"/>
    <w:rsid w:val="665D619B"/>
    <w:rsid w:val="67F94FCE"/>
    <w:rsid w:val="68EC2822"/>
    <w:rsid w:val="69E7352F"/>
    <w:rsid w:val="7D1456AC"/>
    <w:rsid w:val="7DBC27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uiPriority w:val="0"/>
    <w:rPr>
      <w:kern w:val="2"/>
      <w:sz w:val="18"/>
      <w:szCs w:val="18"/>
    </w:rPr>
  </w:style>
  <w:style w:type="character" w:customStyle="1" w:styleId="8">
    <w:name w:val="页眉 Char"/>
    <w:basedOn w:val="6"/>
    <w:link w:val="4"/>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3125</Words>
  <Characters>344</Characters>
  <Lines>2</Lines>
  <Paragraphs>6</Paragraphs>
  <TotalTime>21</TotalTime>
  <ScaleCrop>false</ScaleCrop>
  <LinksUpToDate>false</LinksUpToDate>
  <CharactersWithSpaces>3463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2020-05-14T08:36:00Z</dcterms:created>
  <dc:creator>Administrator</dc:creator>
  <cp:lastModifiedBy>快乐鸟</cp:lastModifiedBy>
  <cp:lastPrinted>2021-03-15T05:44:00Z</cp:lastPrinted>
  <dcterms:modified xsi:type="dcterms:W3CDTF">2021-08-24T11:02:42Z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