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631F" w:rsidRPr="004E631F" w:rsidRDefault="004E631F" w:rsidP="004E631F">
      <w:pPr>
        <w:spacing w:before="196" w:line="560" w:lineRule="exact"/>
        <w:ind w:right="1688"/>
        <w:jc w:val="both"/>
        <w:rPr>
          <w:rFonts w:ascii="仿宋" w:eastAsia="仿宋" w:hAnsi="仿宋" w:cs="微软雅黑" w:hint="eastAsia"/>
          <w:spacing w:val="-1"/>
          <w:sz w:val="32"/>
          <w:szCs w:val="32"/>
          <w:lang w:eastAsia="zh-CN"/>
        </w:rPr>
      </w:pPr>
      <w:r w:rsidRPr="004E631F">
        <w:rPr>
          <w:rFonts w:ascii="仿宋" w:eastAsia="仿宋" w:hAnsi="仿宋" w:cs="微软雅黑" w:hint="eastAsia"/>
          <w:spacing w:val="-1"/>
          <w:sz w:val="32"/>
          <w:szCs w:val="32"/>
          <w:lang w:eastAsia="zh-CN"/>
        </w:rPr>
        <w:t>附件</w:t>
      </w:r>
      <w:r w:rsidRPr="004E631F">
        <w:rPr>
          <w:rFonts w:ascii="仿宋" w:eastAsia="仿宋" w:hAnsi="仿宋" w:cs="仿宋" w:hint="eastAsia"/>
          <w:sz w:val="31"/>
          <w:szCs w:val="31"/>
        </w:rPr>
        <w:t>2</w:t>
      </w:r>
      <w:r w:rsidRPr="004E631F">
        <w:rPr>
          <w:rFonts w:ascii="仿宋" w:eastAsia="仿宋" w:hAnsi="仿宋" w:cs="微软雅黑" w:hint="eastAsia"/>
          <w:spacing w:val="-1"/>
          <w:sz w:val="32"/>
          <w:szCs w:val="32"/>
          <w:lang w:eastAsia="zh-CN"/>
        </w:rPr>
        <w:t>：</w:t>
      </w:r>
    </w:p>
    <w:p w:rsidR="006D4A99" w:rsidRDefault="00BC7191" w:rsidP="00A53840">
      <w:pPr>
        <w:spacing w:before="196" w:line="560" w:lineRule="exact"/>
        <w:ind w:left="2369" w:right="1688" w:hanging="760"/>
        <w:jc w:val="both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-1"/>
          <w:sz w:val="35"/>
          <w:szCs w:val="35"/>
        </w:rPr>
        <w:t>202</w:t>
      </w:r>
      <w:r w:rsidR="00AE173D">
        <w:rPr>
          <w:rFonts w:ascii="微软雅黑" w:eastAsia="微软雅黑" w:hAnsi="微软雅黑" w:cs="微软雅黑" w:hint="eastAsia"/>
          <w:spacing w:val="-1"/>
          <w:sz w:val="35"/>
          <w:szCs w:val="35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sz w:val="35"/>
          <w:szCs w:val="35"/>
        </w:rPr>
        <w:t xml:space="preserve"> </w:t>
      </w:r>
      <w:proofErr w:type="spellStart"/>
      <w:r>
        <w:rPr>
          <w:rFonts w:ascii="微软雅黑" w:eastAsia="微软雅黑" w:hAnsi="微软雅黑" w:cs="微软雅黑"/>
          <w:spacing w:val="-1"/>
          <w:sz w:val="35"/>
          <w:szCs w:val="35"/>
        </w:rPr>
        <w:t>年度甘肃档案抢救保护中心</w:t>
      </w:r>
      <w:proofErr w:type="spellEnd"/>
      <w:r>
        <w:rPr>
          <w:rFonts w:ascii="微软雅黑" w:eastAsia="微软雅黑" w:hAnsi="微软雅黑" w:cs="微软雅黑"/>
          <w:spacing w:val="13"/>
          <w:sz w:val="35"/>
          <w:szCs w:val="35"/>
        </w:rPr>
        <w:t xml:space="preserve"> </w:t>
      </w:r>
      <w:proofErr w:type="spellStart"/>
      <w:r>
        <w:rPr>
          <w:rFonts w:ascii="微软雅黑" w:eastAsia="微软雅黑" w:hAnsi="微软雅黑" w:cs="微软雅黑"/>
          <w:spacing w:val="9"/>
          <w:sz w:val="35"/>
          <w:szCs w:val="35"/>
        </w:rPr>
        <w:t>整体支出绩效评价报告</w:t>
      </w:r>
      <w:proofErr w:type="spellEnd"/>
    </w:p>
    <w:p w:rsidR="006D4A99" w:rsidRDefault="006D4A99" w:rsidP="00A53840">
      <w:pPr>
        <w:spacing w:line="560" w:lineRule="exact"/>
        <w:jc w:val="both"/>
      </w:pPr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spacing w:before="101" w:line="560" w:lineRule="exact"/>
        <w:ind w:left="672"/>
        <w:jc w:val="both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7"/>
          <w:sz w:val="31"/>
          <w:szCs w:val="31"/>
        </w:rPr>
        <w:t>一、基本情况</w:t>
      </w:r>
      <w:proofErr w:type="spellEnd"/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pStyle w:val="a3"/>
        <w:spacing w:before="100" w:line="560" w:lineRule="exact"/>
        <w:ind w:left="689"/>
        <w:jc w:val="both"/>
      </w:pPr>
      <w:r>
        <w:rPr>
          <w:b/>
          <w:bCs/>
        </w:rPr>
        <w:t>1、主要职能</w:t>
      </w:r>
    </w:p>
    <w:p w:rsidR="006D4A99" w:rsidRDefault="00BC7191" w:rsidP="00A53840">
      <w:pPr>
        <w:pStyle w:val="a3"/>
        <w:spacing w:before="173" w:line="560" w:lineRule="exact"/>
        <w:ind w:left="33" w:firstLine="646"/>
        <w:jc w:val="both"/>
        <w:rPr>
          <w:sz w:val="30"/>
          <w:szCs w:val="30"/>
        </w:rPr>
      </w:pPr>
      <w:proofErr w:type="spellStart"/>
      <w:r>
        <w:rPr>
          <w:spacing w:val="5"/>
          <w:sz w:val="30"/>
          <w:szCs w:val="30"/>
        </w:rPr>
        <w:t>开展省档案馆历史档案及社会档案征集、整理和装裱、去</w:t>
      </w:r>
      <w:proofErr w:type="spellEnd"/>
      <w:r>
        <w:rPr>
          <w:spacing w:val="14"/>
          <w:sz w:val="30"/>
          <w:szCs w:val="30"/>
        </w:rPr>
        <w:t xml:space="preserve"> </w:t>
      </w:r>
      <w:proofErr w:type="spellStart"/>
      <w:r>
        <w:rPr>
          <w:spacing w:val="7"/>
          <w:sz w:val="30"/>
          <w:szCs w:val="30"/>
        </w:rPr>
        <w:t>污、加固、字迹恢复等抢救保护工作；协助省档</w:t>
      </w:r>
      <w:r>
        <w:rPr>
          <w:spacing w:val="6"/>
          <w:sz w:val="30"/>
          <w:szCs w:val="30"/>
        </w:rPr>
        <w:t>案馆及省直机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pacing w:val="-1"/>
          <w:sz w:val="30"/>
          <w:szCs w:val="30"/>
        </w:rPr>
        <w:t>关事业单位档案的数字化任务，开展档案复印、缩微、数字化</w:t>
      </w:r>
      <w:proofErr w:type="spellEnd"/>
      <w:r>
        <w:rPr>
          <w:spacing w:val="-1"/>
          <w:sz w:val="30"/>
          <w:szCs w:val="30"/>
        </w:rPr>
        <w:t>、</w:t>
      </w:r>
      <w:r>
        <w:rPr>
          <w:spacing w:val="13"/>
          <w:sz w:val="30"/>
          <w:szCs w:val="30"/>
        </w:rPr>
        <w:t xml:space="preserve"> </w:t>
      </w:r>
      <w:proofErr w:type="spellStart"/>
      <w:r>
        <w:rPr>
          <w:spacing w:val="10"/>
          <w:sz w:val="30"/>
          <w:szCs w:val="30"/>
        </w:rPr>
        <w:t>翻译、汇编出版等工作；负责档案托管业务、规范运行管控</w:t>
      </w:r>
      <w:proofErr w:type="spellEnd"/>
      <w:r>
        <w:rPr>
          <w:spacing w:val="10"/>
          <w:sz w:val="30"/>
          <w:szCs w:val="30"/>
        </w:rPr>
        <w:t>、</w:t>
      </w:r>
      <w:r>
        <w:rPr>
          <w:spacing w:val="12"/>
          <w:sz w:val="30"/>
          <w:szCs w:val="30"/>
        </w:rPr>
        <w:t xml:space="preserve"> </w:t>
      </w:r>
      <w:proofErr w:type="spellStart"/>
      <w:r>
        <w:rPr>
          <w:spacing w:val="10"/>
          <w:sz w:val="30"/>
          <w:szCs w:val="30"/>
        </w:rPr>
        <w:t>档案服务利用提供等；协助省档案馆开展馆藏档案开放鉴定</w:t>
      </w:r>
      <w:proofErr w:type="spellEnd"/>
      <w:r>
        <w:rPr>
          <w:spacing w:val="10"/>
          <w:sz w:val="30"/>
          <w:szCs w:val="30"/>
        </w:rPr>
        <w:t>、</w:t>
      </w:r>
      <w:r>
        <w:rPr>
          <w:spacing w:val="12"/>
          <w:sz w:val="30"/>
          <w:szCs w:val="30"/>
        </w:rPr>
        <w:t xml:space="preserve"> </w:t>
      </w:r>
      <w:proofErr w:type="spellStart"/>
      <w:r>
        <w:rPr>
          <w:spacing w:val="3"/>
          <w:sz w:val="30"/>
          <w:szCs w:val="30"/>
        </w:rPr>
        <w:t>划控工作</w:t>
      </w:r>
      <w:proofErr w:type="spellEnd"/>
      <w:r>
        <w:rPr>
          <w:spacing w:val="3"/>
          <w:sz w:val="30"/>
          <w:szCs w:val="30"/>
        </w:rPr>
        <w:t>。</w:t>
      </w:r>
    </w:p>
    <w:p w:rsidR="006D4A99" w:rsidRDefault="00BC7191" w:rsidP="00A53840">
      <w:pPr>
        <w:pStyle w:val="a3"/>
        <w:spacing w:before="260" w:line="560" w:lineRule="exact"/>
        <w:ind w:left="816"/>
        <w:jc w:val="both"/>
      </w:pPr>
      <w:r>
        <w:rPr>
          <w:b/>
          <w:bCs/>
          <w:spacing w:val="5"/>
        </w:rPr>
        <w:t>2、机构设置及人员情况</w:t>
      </w:r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pStyle w:val="a3"/>
        <w:spacing w:before="102" w:line="560" w:lineRule="exact"/>
        <w:ind w:left="34" w:right="99" w:firstLine="644"/>
        <w:jc w:val="both"/>
      </w:pPr>
      <w:proofErr w:type="spellStart"/>
      <w:r>
        <w:rPr>
          <w:spacing w:val="3"/>
        </w:rPr>
        <w:t>甘肃省档案抢救保护中心未设立内设机构</w:t>
      </w:r>
      <w:proofErr w:type="spellEnd"/>
      <w:r>
        <w:rPr>
          <w:spacing w:val="3"/>
        </w:rPr>
        <w:t>。202</w:t>
      </w:r>
      <w:r w:rsidR="00AE173D">
        <w:rPr>
          <w:rFonts w:hint="eastAsia"/>
          <w:spacing w:val="3"/>
          <w:lang w:eastAsia="zh-CN"/>
        </w:rPr>
        <w:t>4</w:t>
      </w:r>
      <w:r>
        <w:rPr>
          <w:spacing w:val="-33"/>
        </w:rPr>
        <w:t xml:space="preserve"> </w:t>
      </w:r>
      <w:proofErr w:type="spellStart"/>
      <w:r>
        <w:rPr>
          <w:spacing w:val="3"/>
        </w:rPr>
        <w:t>年编制</w:t>
      </w:r>
      <w:proofErr w:type="spellEnd"/>
      <w:r>
        <w:t xml:space="preserve"> </w:t>
      </w:r>
      <w:proofErr w:type="spellStart"/>
      <w:r>
        <w:t>数为</w:t>
      </w:r>
      <w:proofErr w:type="spellEnd"/>
      <w:r>
        <w:rPr>
          <w:spacing w:val="-24"/>
        </w:rPr>
        <w:t xml:space="preserve"> </w:t>
      </w:r>
      <w:r>
        <w:t>12</w:t>
      </w:r>
      <w:r>
        <w:rPr>
          <w:spacing w:val="-52"/>
        </w:rPr>
        <w:t xml:space="preserve"> </w:t>
      </w:r>
      <w:r>
        <w:t>名，实有在职人员为</w:t>
      </w:r>
      <w:r w:rsidR="00AE173D">
        <w:rPr>
          <w:rFonts w:hint="eastAsia"/>
          <w:lang w:eastAsia="zh-CN"/>
        </w:rPr>
        <w:t>10</w:t>
      </w:r>
      <w:r>
        <w:t>人。</w:t>
      </w:r>
    </w:p>
    <w:p w:rsidR="006D4A99" w:rsidRDefault="00BC7191" w:rsidP="00A53840">
      <w:pPr>
        <w:pStyle w:val="a3"/>
        <w:spacing w:before="213" w:line="560" w:lineRule="exact"/>
        <w:ind w:left="672"/>
        <w:jc w:val="both"/>
      </w:pPr>
      <w:r>
        <w:rPr>
          <w:b/>
          <w:bCs/>
          <w:spacing w:val="5"/>
        </w:rPr>
        <w:t>3、绩效自评情况说明</w:t>
      </w:r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pStyle w:val="a3"/>
        <w:spacing w:before="101" w:line="560" w:lineRule="exact"/>
        <w:ind w:left="687"/>
        <w:jc w:val="both"/>
      </w:pPr>
      <w:proofErr w:type="spellStart"/>
      <w:r>
        <w:rPr>
          <w:spacing w:val="5"/>
        </w:rPr>
        <w:t>我单位参加整体绩效评价</w:t>
      </w:r>
      <w:proofErr w:type="spellEnd"/>
      <w:r>
        <w:rPr>
          <w:spacing w:val="-34"/>
        </w:rPr>
        <w:t xml:space="preserve"> </w:t>
      </w:r>
      <w:r>
        <w:rPr>
          <w:spacing w:val="5"/>
        </w:rPr>
        <w:t>1</w:t>
      </w:r>
      <w:r>
        <w:rPr>
          <w:spacing w:val="-52"/>
        </w:rPr>
        <w:t xml:space="preserve"> </w:t>
      </w:r>
      <w:proofErr w:type="spellStart"/>
      <w:r>
        <w:rPr>
          <w:spacing w:val="5"/>
        </w:rPr>
        <w:t>个，实际支出涉及财政资金</w:t>
      </w:r>
      <w:proofErr w:type="spellEnd"/>
    </w:p>
    <w:p w:rsidR="006D4A99" w:rsidRDefault="00AE173D" w:rsidP="00A53840">
      <w:pPr>
        <w:pStyle w:val="a3"/>
        <w:spacing w:before="221" w:line="560" w:lineRule="exact"/>
        <w:ind w:left="29"/>
        <w:jc w:val="both"/>
      </w:pPr>
      <w:r>
        <w:rPr>
          <w:rFonts w:hint="eastAsia"/>
          <w:spacing w:val="1"/>
          <w:lang w:eastAsia="zh-CN"/>
        </w:rPr>
        <w:t>179.26</w:t>
      </w:r>
      <w:r w:rsidR="00BC7191">
        <w:rPr>
          <w:spacing w:val="-53"/>
        </w:rPr>
        <w:t xml:space="preserve"> </w:t>
      </w:r>
      <w:proofErr w:type="spellStart"/>
      <w:r w:rsidR="00BC7191">
        <w:rPr>
          <w:spacing w:val="1"/>
        </w:rPr>
        <w:t>万元</w:t>
      </w:r>
      <w:proofErr w:type="spellEnd"/>
      <w:r w:rsidR="00BC7191">
        <w:rPr>
          <w:spacing w:val="1"/>
        </w:rPr>
        <w:t>。</w:t>
      </w:r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pStyle w:val="a3"/>
        <w:spacing w:before="101" w:line="560" w:lineRule="exact"/>
        <w:ind w:left="664"/>
        <w:jc w:val="both"/>
      </w:pPr>
      <w:r>
        <w:rPr>
          <w:b/>
          <w:bCs/>
          <w:spacing w:val="6"/>
        </w:rPr>
        <w:t>4、绩效自评工作组织开展情况</w:t>
      </w:r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pStyle w:val="a3"/>
        <w:spacing w:before="101" w:line="560" w:lineRule="exact"/>
        <w:ind w:left="35" w:right="102" w:firstLine="652"/>
        <w:jc w:val="both"/>
      </w:pPr>
      <w:proofErr w:type="spellStart"/>
      <w:r>
        <w:rPr>
          <w:spacing w:val="11"/>
        </w:rPr>
        <w:t>我单位成立了绩效评价工作小组，对</w:t>
      </w:r>
      <w:proofErr w:type="spellEnd"/>
      <w:r>
        <w:rPr>
          <w:spacing w:val="-44"/>
        </w:rPr>
        <w:t xml:space="preserve"> </w:t>
      </w:r>
      <w:r>
        <w:rPr>
          <w:spacing w:val="11"/>
        </w:rPr>
        <w:t>202</w:t>
      </w:r>
      <w:r w:rsidR="00AE173D">
        <w:rPr>
          <w:rFonts w:hint="eastAsia"/>
          <w:spacing w:val="11"/>
          <w:lang w:eastAsia="zh-CN"/>
        </w:rPr>
        <w:t>4</w:t>
      </w:r>
      <w:r>
        <w:rPr>
          <w:spacing w:val="-42"/>
        </w:rPr>
        <w:t xml:space="preserve"> </w:t>
      </w:r>
      <w:proofErr w:type="spellStart"/>
      <w:r>
        <w:rPr>
          <w:spacing w:val="11"/>
        </w:rPr>
        <w:t>年部门整体</w:t>
      </w:r>
      <w:proofErr w:type="spellEnd"/>
      <w:r>
        <w:t xml:space="preserve"> </w:t>
      </w:r>
      <w:proofErr w:type="spellStart"/>
      <w:r>
        <w:rPr>
          <w:spacing w:val="11"/>
        </w:rPr>
        <w:t>支出开展了绩效评价自评</w:t>
      </w:r>
      <w:proofErr w:type="spellEnd"/>
      <w:r>
        <w:rPr>
          <w:spacing w:val="11"/>
        </w:rPr>
        <w:t>。</w:t>
      </w:r>
      <w:proofErr w:type="spellStart"/>
      <w:r>
        <w:rPr>
          <w:spacing w:val="11"/>
        </w:rPr>
        <w:t>根据</w:t>
      </w:r>
      <w:proofErr w:type="spellEnd"/>
      <w:r>
        <w:rPr>
          <w:spacing w:val="-36"/>
        </w:rPr>
        <w:t xml:space="preserve"> </w:t>
      </w:r>
      <w:r>
        <w:rPr>
          <w:spacing w:val="11"/>
        </w:rPr>
        <w:t>202</w:t>
      </w:r>
      <w:r w:rsidR="00AE173D">
        <w:rPr>
          <w:rFonts w:hint="eastAsia"/>
          <w:spacing w:val="11"/>
          <w:lang w:eastAsia="zh-CN"/>
        </w:rPr>
        <w:t>4</w:t>
      </w:r>
      <w:r>
        <w:rPr>
          <w:spacing w:val="-40"/>
        </w:rPr>
        <w:t xml:space="preserve"> </w:t>
      </w:r>
      <w:proofErr w:type="spellStart"/>
      <w:r>
        <w:rPr>
          <w:spacing w:val="11"/>
        </w:rPr>
        <w:t>年单位整体绩效目标</w:t>
      </w:r>
      <w:proofErr w:type="spellEnd"/>
    </w:p>
    <w:p w:rsidR="006D4A99" w:rsidRDefault="00BC7191" w:rsidP="00A53840">
      <w:pPr>
        <w:pStyle w:val="a3"/>
        <w:spacing w:before="216" w:line="560" w:lineRule="exact"/>
        <w:ind w:left="36" w:right="269" w:firstLine="43"/>
        <w:jc w:val="both"/>
      </w:pPr>
      <w:proofErr w:type="spellStart"/>
      <w:r>
        <w:rPr>
          <w:spacing w:val="7"/>
        </w:rPr>
        <w:t>申报表</w:t>
      </w:r>
      <w:proofErr w:type="spellEnd"/>
      <w:r>
        <w:rPr>
          <w:spacing w:val="7"/>
        </w:rPr>
        <w:t>，</w:t>
      </w:r>
      <w:r>
        <w:rPr>
          <w:spacing w:val="-72"/>
        </w:rPr>
        <w:t xml:space="preserve"> </w:t>
      </w:r>
      <w:proofErr w:type="spellStart"/>
      <w:r>
        <w:rPr>
          <w:spacing w:val="7"/>
        </w:rPr>
        <w:t>以及本单位</w:t>
      </w:r>
      <w:proofErr w:type="spellEnd"/>
      <w:r>
        <w:rPr>
          <w:spacing w:val="-54"/>
        </w:rPr>
        <w:t xml:space="preserve"> </w:t>
      </w:r>
      <w:r>
        <w:rPr>
          <w:spacing w:val="7"/>
        </w:rPr>
        <w:t>202</w:t>
      </w:r>
      <w:r w:rsidR="00AE173D">
        <w:rPr>
          <w:rFonts w:hint="eastAsia"/>
          <w:spacing w:val="7"/>
          <w:lang w:eastAsia="zh-CN"/>
        </w:rPr>
        <w:t>4</w:t>
      </w:r>
      <w:r>
        <w:rPr>
          <w:spacing w:val="-39"/>
        </w:rPr>
        <w:t xml:space="preserve"> </w:t>
      </w:r>
      <w:proofErr w:type="spellStart"/>
      <w:r>
        <w:rPr>
          <w:spacing w:val="7"/>
        </w:rPr>
        <w:t>年整体工作开展情况，结合绩效</w:t>
      </w:r>
      <w:proofErr w:type="spellEnd"/>
      <w:r>
        <w:t xml:space="preserve"> </w:t>
      </w:r>
      <w:proofErr w:type="spellStart"/>
      <w:r>
        <w:rPr>
          <w:spacing w:val="11"/>
        </w:rPr>
        <w:t>目标对</w:t>
      </w:r>
      <w:proofErr w:type="spellEnd"/>
      <w:r>
        <w:rPr>
          <w:spacing w:val="-35"/>
        </w:rPr>
        <w:t xml:space="preserve"> </w:t>
      </w:r>
      <w:r>
        <w:rPr>
          <w:spacing w:val="11"/>
        </w:rPr>
        <w:t>202</w:t>
      </w:r>
      <w:r w:rsidR="00AE173D">
        <w:rPr>
          <w:rFonts w:hint="eastAsia"/>
          <w:spacing w:val="11"/>
          <w:lang w:eastAsia="zh-CN"/>
        </w:rPr>
        <w:t>4</w:t>
      </w:r>
      <w:r>
        <w:rPr>
          <w:spacing w:val="-40"/>
        </w:rPr>
        <w:t xml:space="preserve"> </w:t>
      </w:r>
      <w:proofErr w:type="spellStart"/>
      <w:r>
        <w:rPr>
          <w:spacing w:val="11"/>
        </w:rPr>
        <w:t>年整体工作完成情况进行了逐项评价，整体评</w:t>
      </w:r>
      <w:proofErr w:type="spellEnd"/>
      <w:r>
        <w:t xml:space="preserve"> </w:t>
      </w:r>
      <w:proofErr w:type="spellStart"/>
      <w:r>
        <w:rPr>
          <w:spacing w:val="8"/>
        </w:rPr>
        <w:t>价优秀，各项工作取得了较好的成效</w:t>
      </w:r>
      <w:proofErr w:type="spellEnd"/>
      <w:r>
        <w:rPr>
          <w:spacing w:val="8"/>
        </w:rPr>
        <w:t>。</w:t>
      </w:r>
    </w:p>
    <w:p w:rsidR="006D4A99" w:rsidRDefault="00BC7191" w:rsidP="00A53840">
      <w:pPr>
        <w:spacing w:before="212" w:line="560" w:lineRule="exact"/>
        <w:ind w:left="672"/>
        <w:jc w:val="both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8"/>
          <w:sz w:val="31"/>
          <w:szCs w:val="31"/>
        </w:rPr>
        <w:t>二、部门整体支出绩效自评情况分析</w:t>
      </w:r>
      <w:proofErr w:type="spellEnd"/>
    </w:p>
    <w:p w:rsidR="006D4A99" w:rsidRDefault="006D4A99" w:rsidP="00A53840">
      <w:pPr>
        <w:spacing w:line="560" w:lineRule="exact"/>
        <w:jc w:val="both"/>
      </w:pPr>
    </w:p>
    <w:p w:rsidR="006D4A99" w:rsidRDefault="00BC7191" w:rsidP="00A53840">
      <w:pPr>
        <w:pStyle w:val="a3"/>
        <w:spacing w:before="101" w:line="560" w:lineRule="exact"/>
        <w:ind w:left="689"/>
        <w:jc w:val="both"/>
      </w:pPr>
      <w:r>
        <w:rPr>
          <w:b/>
          <w:bCs/>
          <w:spacing w:val="4"/>
        </w:rPr>
        <w:t>1.总体绩效目标完成情况分析</w:t>
      </w:r>
    </w:p>
    <w:p w:rsidR="006D4A99" w:rsidRDefault="00BC7191" w:rsidP="00472C0C">
      <w:pPr>
        <w:pStyle w:val="a3"/>
        <w:spacing w:before="101" w:line="560" w:lineRule="exact"/>
        <w:ind w:left="41" w:right="269" w:firstLine="628"/>
        <w:jc w:val="both"/>
      </w:pPr>
      <w:r>
        <w:rPr>
          <w:spacing w:val="10"/>
        </w:rPr>
        <w:t>202</w:t>
      </w:r>
      <w:r w:rsidR="00AE173D">
        <w:rPr>
          <w:rFonts w:hint="eastAsia"/>
          <w:spacing w:val="10"/>
          <w:lang w:eastAsia="zh-CN"/>
        </w:rPr>
        <w:t>4</w:t>
      </w:r>
      <w:r>
        <w:rPr>
          <w:spacing w:val="-45"/>
        </w:rPr>
        <w:t xml:space="preserve"> </w:t>
      </w:r>
      <w:proofErr w:type="spellStart"/>
      <w:r>
        <w:rPr>
          <w:spacing w:val="10"/>
        </w:rPr>
        <w:t>年度,我单位积极履职，强化管理，</w:t>
      </w:r>
      <w:r>
        <w:rPr>
          <w:spacing w:val="9"/>
        </w:rPr>
        <w:t>较好的完成了</w:t>
      </w:r>
      <w:proofErr w:type="spellEnd"/>
      <w:r>
        <w:t xml:space="preserve"> </w:t>
      </w:r>
      <w:proofErr w:type="spellStart"/>
      <w:r>
        <w:rPr>
          <w:spacing w:val="6"/>
        </w:rPr>
        <w:t>年度工作目标</w:t>
      </w:r>
      <w:proofErr w:type="spellEnd"/>
      <w:r>
        <w:rPr>
          <w:spacing w:val="6"/>
        </w:rPr>
        <w:t>。</w:t>
      </w:r>
      <w:proofErr w:type="spellStart"/>
      <w:r>
        <w:rPr>
          <w:spacing w:val="6"/>
        </w:rPr>
        <w:t>从单位职责、管理效率、履职效能方面看，通过不断梳理内部管理流程，整体支出管理情况得到了提升</w:t>
      </w:r>
      <w:proofErr w:type="spellEnd"/>
      <w:r>
        <w:rPr>
          <w:spacing w:val="6"/>
        </w:rPr>
        <w:t>。</w:t>
      </w:r>
      <w:r>
        <w:rPr>
          <w:spacing w:val="15"/>
        </w:rPr>
        <w:t xml:space="preserve"> </w:t>
      </w:r>
      <w:proofErr w:type="spellStart"/>
      <w:r>
        <w:rPr>
          <w:spacing w:val="21"/>
        </w:rPr>
        <w:t>按照评分标准</w:t>
      </w:r>
      <w:proofErr w:type="spellEnd"/>
      <w:r>
        <w:rPr>
          <w:spacing w:val="-90"/>
        </w:rPr>
        <w:t xml:space="preserve"> </w:t>
      </w:r>
      <w:r>
        <w:rPr>
          <w:spacing w:val="21"/>
        </w:rPr>
        <w:t>，</w:t>
      </w:r>
      <w:proofErr w:type="spellStart"/>
      <w:r>
        <w:rPr>
          <w:spacing w:val="21"/>
        </w:rPr>
        <w:t>评出</w:t>
      </w:r>
      <w:proofErr w:type="spellEnd"/>
      <w:r>
        <w:rPr>
          <w:spacing w:val="-39"/>
        </w:rPr>
        <w:t xml:space="preserve"> </w:t>
      </w:r>
      <w:r>
        <w:rPr>
          <w:spacing w:val="21"/>
        </w:rPr>
        <w:t>202</w:t>
      </w:r>
      <w:r w:rsidR="00AE173D">
        <w:rPr>
          <w:rFonts w:hint="eastAsia"/>
          <w:spacing w:val="21"/>
          <w:lang w:eastAsia="zh-CN"/>
        </w:rPr>
        <w:t>4</w:t>
      </w:r>
      <w:r>
        <w:rPr>
          <w:spacing w:val="-25"/>
        </w:rPr>
        <w:t xml:space="preserve"> </w:t>
      </w:r>
      <w:proofErr w:type="spellStart"/>
      <w:r>
        <w:rPr>
          <w:spacing w:val="21"/>
        </w:rPr>
        <w:t>年度部门整体</w:t>
      </w:r>
      <w:r>
        <w:rPr>
          <w:spacing w:val="20"/>
        </w:rPr>
        <w:t>支出绩效得分为</w:t>
      </w:r>
      <w:proofErr w:type="spellEnd"/>
      <w:r>
        <w:t xml:space="preserve">  </w:t>
      </w:r>
      <w:r w:rsidR="00AE173D">
        <w:rPr>
          <w:rFonts w:hint="eastAsia"/>
          <w:spacing w:val="6"/>
          <w:lang w:eastAsia="zh-CN"/>
        </w:rPr>
        <w:t>95.50</w:t>
      </w:r>
      <w:r>
        <w:rPr>
          <w:spacing w:val="6"/>
        </w:rPr>
        <w:t>分。总体认为：202</w:t>
      </w:r>
      <w:r w:rsidR="00AE173D">
        <w:rPr>
          <w:rFonts w:hint="eastAsia"/>
          <w:spacing w:val="6"/>
          <w:lang w:eastAsia="zh-CN"/>
        </w:rPr>
        <w:t>4</w:t>
      </w:r>
      <w:r>
        <w:rPr>
          <w:spacing w:val="-47"/>
        </w:rPr>
        <w:t xml:space="preserve"> </w:t>
      </w:r>
      <w:proofErr w:type="spellStart"/>
      <w:r>
        <w:rPr>
          <w:spacing w:val="6"/>
        </w:rPr>
        <w:t>年决算信息</w:t>
      </w:r>
      <w:r>
        <w:rPr>
          <w:spacing w:val="5"/>
        </w:rPr>
        <w:t>公开及时、预算管理</w:t>
      </w:r>
      <w:proofErr w:type="spellEnd"/>
      <w:r>
        <w:t xml:space="preserve">  </w:t>
      </w:r>
      <w:proofErr w:type="spellStart"/>
      <w:r>
        <w:rPr>
          <w:spacing w:val="4"/>
        </w:rPr>
        <w:t>制度健全、资产管理高效、资金使用合规</w:t>
      </w:r>
      <w:proofErr w:type="spellEnd"/>
      <w:r w:rsidR="00AE173D">
        <w:rPr>
          <w:rFonts w:hint="eastAsia"/>
          <w:spacing w:val="4"/>
          <w:lang w:eastAsia="zh-CN"/>
        </w:rPr>
        <w:t>、履职效果明显</w:t>
      </w:r>
      <w:r>
        <w:rPr>
          <w:spacing w:val="4"/>
        </w:rPr>
        <w:t>。202</w:t>
      </w:r>
      <w:r w:rsidR="00AE173D">
        <w:rPr>
          <w:rFonts w:hint="eastAsia"/>
          <w:spacing w:val="4"/>
          <w:lang w:eastAsia="zh-CN"/>
        </w:rPr>
        <w:t>4</w:t>
      </w:r>
      <w:r>
        <w:rPr>
          <w:spacing w:val="-37"/>
        </w:rPr>
        <w:t xml:space="preserve"> </w:t>
      </w:r>
      <w:proofErr w:type="spellStart"/>
      <w:r>
        <w:rPr>
          <w:spacing w:val="4"/>
        </w:rPr>
        <w:t>年设定的总</w:t>
      </w:r>
      <w:r>
        <w:rPr>
          <w:spacing w:val="7"/>
        </w:rPr>
        <w:t>体绩效目标符合部门“三定</w:t>
      </w:r>
      <w:proofErr w:type="spellEnd"/>
      <w:r>
        <w:rPr>
          <w:spacing w:val="-107"/>
        </w:rPr>
        <w:t xml:space="preserve"> </w:t>
      </w:r>
      <w:r>
        <w:rPr>
          <w:spacing w:val="7"/>
        </w:rPr>
        <w:t>”</w:t>
      </w:r>
      <w:proofErr w:type="spellStart"/>
      <w:r>
        <w:rPr>
          <w:spacing w:val="7"/>
        </w:rPr>
        <w:t>方案确定的职责，符合中心制</w:t>
      </w:r>
      <w:r>
        <w:rPr>
          <w:spacing w:val="6"/>
        </w:rPr>
        <w:t>定的中长期实施规划</w:t>
      </w:r>
      <w:proofErr w:type="spellEnd"/>
      <w:r>
        <w:rPr>
          <w:spacing w:val="6"/>
        </w:rPr>
        <w:t>，</w:t>
      </w:r>
      <w:r>
        <w:rPr>
          <w:spacing w:val="-71"/>
        </w:rPr>
        <w:t xml:space="preserve"> </w:t>
      </w:r>
      <w:proofErr w:type="spellStart"/>
      <w:r>
        <w:rPr>
          <w:spacing w:val="6"/>
        </w:rPr>
        <w:t>目标设定合理；基本支出</w:t>
      </w:r>
      <w:r>
        <w:rPr>
          <w:spacing w:val="5"/>
        </w:rPr>
        <w:t>安排合理</w:t>
      </w:r>
      <w:proofErr w:type="spellEnd"/>
      <w:r>
        <w:rPr>
          <w:spacing w:val="5"/>
        </w:rPr>
        <w:t>。</w:t>
      </w:r>
    </w:p>
    <w:p w:rsidR="006D4A99" w:rsidRDefault="00BC7191" w:rsidP="00A53840">
      <w:pPr>
        <w:pStyle w:val="a3"/>
        <w:spacing w:before="209" w:line="560" w:lineRule="exact"/>
        <w:ind w:left="669"/>
        <w:jc w:val="both"/>
      </w:pPr>
      <w:r>
        <w:rPr>
          <w:b/>
          <w:bCs/>
          <w:spacing w:val="4"/>
        </w:rPr>
        <w:t>2.部门决算情况</w:t>
      </w:r>
    </w:p>
    <w:p w:rsidR="006D4A99" w:rsidRDefault="00BC7191" w:rsidP="00A53840">
      <w:pPr>
        <w:pStyle w:val="a3"/>
        <w:spacing w:before="101" w:line="560" w:lineRule="exact"/>
        <w:ind w:left="35" w:right="158" w:firstLine="642"/>
        <w:jc w:val="both"/>
      </w:pPr>
      <w:proofErr w:type="spellStart"/>
      <w:r>
        <w:rPr>
          <w:spacing w:val="8"/>
        </w:rPr>
        <w:t>本单位决算编审工作严格按照“真实、准确、完整、及</w:t>
      </w:r>
      <w:proofErr w:type="spellEnd"/>
      <w:r>
        <w:rPr>
          <w:spacing w:val="7"/>
        </w:rPr>
        <w:t xml:space="preserve"> </w:t>
      </w:r>
      <w:r>
        <w:rPr>
          <w:spacing w:val="9"/>
        </w:rPr>
        <w:t>时</w:t>
      </w:r>
      <w:r>
        <w:rPr>
          <w:spacing w:val="-113"/>
        </w:rPr>
        <w:t xml:space="preserve"> </w:t>
      </w:r>
      <w:r>
        <w:rPr>
          <w:spacing w:val="9"/>
        </w:rPr>
        <w:t>”</w:t>
      </w:r>
      <w:proofErr w:type="spellStart"/>
      <w:r>
        <w:rPr>
          <w:spacing w:val="9"/>
        </w:rPr>
        <w:t>的要求，正确理解和掌握决算报表的口径</w:t>
      </w:r>
      <w:r>
        <w:rPr>
          <w:spacing w:val="8"/>
        </w:rPr>
        <w:t>和相关指</w:t>
      </w:r>
      <w:r>
        <w:rPr>
          <w:spacing w:val="8"/>
        </w:rPr>
        <w:lastRenderedPageBreak/>
        <w:t>标</w:t>
      </w:r>
      <w:proofErr w:type="spellEnd"/>
      <w:r>
        <w:rPr>
          <w:spacing w:val="8"/>
        </w:rPr>
        <w:t>，</w:t>
      </w:r>
      <w:r>
        <w:t xml:space="preserve"> </w:t>
      </w:r>
      <w:proofErr w:type="spellStart"/>
      <w:r>
        <w:rPr>
          <w:spacing w:val="8"/>
        </w:rPr>
        <w:t>决算报表的内容涵盖单位的全部收支，做到了数据真实，计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5"/>
        </w:rPr>
        <w:t>算准确</w:t>
      </w:r>
      <w:proofErr w:type="spellEnd"/>
      <w:r>
        <w:rPr>
          <w:spacing w:val="5"/>
        </w:rPr>
        <w:t>，</w:t>
      </w:r>
      <w:r>
        <w:rPr>
          <w:spacing w:val="-83"/>
        </w:rPr>
        <w:t xml:space="preserve"> </w:t>
      </w:r>
      <w:proofErr w:type="spellStart"/>
      <w:r>
        <w:rPr>
          <w:spacing w:val="5"/>
        </w:rPr>
        <w:t>内容完整</w:t>
      </w:r>
      <w:proofErr w:type="spellEnd"/>
      <w:r>
        <w:rPr>
          <w:spacing w:val="5"/>
        </w:rPr>
        <w:t>。202</w:t>
      </w:r>
      <w:r w:rsidR="00AE173D">
        <w:rPr>
          <w:rFonts w:hint="eastAsia"/>
          <w:spacing w:val="5"/>
          <w:lang w:eastAsia="zh-CN"/>
        </w:rPr>
        <w:t>4</w:t>
      </w:r>
      <w:r>
        <w:rPr>
          <w:spacing w:val="-45"/>
        </w:rPr>
        <w:t xml:space="preserve"> </w:t>
      </w:r>
      <w:r>
        <w:rPr>
          <w:spacing w:val="5"/>
        </w:rPr>
        <w:t>年单位预算数</w:t>
      </w:r>
      <w:r w:rsidR="00AE173D">
        <w:rPr>
          <w:rFonts w:hint="eastAsia"/>
          <w:spacing w:val="5"/>
          <w:lang w:eastAsia="zh-CN"/>
        </w:rPr>
        <w:t>179.26</w:t>
      </w:r>
      <w:r>
        <w:rPr>
          <w:spacing w:val="5"/>
        </w:rPr>
        <w:t>万</w:t>
      </w:r>
      <w:r>
        <w:rPr>
          <w:spacing w:val="4"/>
        </w:rPr>
        <w:t>元；决算</w:t>
      </w:r>
      <w:r>
        <w:t xml:space="preserve"> </w:t>
      </w:r>
      <w:proofErr w:type="spellStart"/>
      <w:r>
        <w:rPr>
          <w:spacing w:val="-4"/>
        </w:rPr>
        <w:t>支出数</w:t>
      </w:r>
      <w:proofErr w:type="spellEnd"/>
      <w:r>
        <w:rPr>
          <w:spacing w:val="-71"/>
        </w:rPr>
        <w:t xml:space="preserve"> </w:t>
      </w:r>
      <w:r w:rsidR="00AE173D">
        <w:rPr>
          <w:rFonts w:hint="eastAsia"/>
          <w:spacing w:val="-4"/>
          <w:lang w:eastAsia="zh-CN"/>
        </w:rPr>
        <w:t>179.26</w:t>
      </w:r>
      <w:r>
        <w:rPr>
          <w:spacing w:val="-4"/>
        </w:rPr>
        <w:t>万元，全部为基本支出，预算执行率为</w:t>
      </w:r>
      <w:r w:rsidR="00AE173D">
        <w:rPr>
          <w:rFonts w:hint="eastAsia"/>
          <w:spacing w:val="-4"/>
          <w:lang w:eastAsia="zh-CN"/>
        </w:rPr>
        <w:t>100</w:t>
      </w:r>
      <w:r>
        <w:rPr>
          <w:spacing w:val="-4"/>
        </w:rPr>
        <w:t>%。</w:t>
      </w:r>
    </w:p>
    <w:p w:rsidR="00AB1F9B" w:rsidRDefault="00BC7191" w:rsidP="00A53840">
      <w:pPr>
        <w:pStyle w:val="a3"/>
        <w:spacing w:before="211" w:line="560" w:lineRule="exact"/>
        <w:ind w:left="672"/>
        <w:jc w:val="both"/>
        <w:rPr>
          <w:b/>
          <w:bCs/>
          <w:spacing w:val="5"/>
          <w:lang w:eastAsia="zh-CN"/>
        </w:rPr>
      </w:pPr>
      <w:r>
        <w:rPr>
          <w:b/>
          <w:bCs/>
          <w:spacing w:val="5"/>
        </w:rPr>
        <w:t>3.各项指标完成情况分析</w:t>
      </w:r>
    </w:p>
    <w:tbl>
      <w:tblPr>
        <w:tblW w:w="0" w:type="auto"/>
        <w:tblCellSpacing w:w="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364"/>
        <w:gridCol w:w="79"/>
      </w:tblGrid>
      <w:tr w:rsidR="007C0F13" w:rsidRPr="00AB1F9B" w:rsidTr="00AB1F9B">
        <w:trPr>
          <w:trHeight w:val="401"/>
          <w:tblCellSpacing w:w="0" w:type="dxa"/>
        </w:trPr>
        <w:tc>
          <w:tcPr>
            <w:tcW w:w="8364" w:type="dxa"/>
            <w:shd w:val="clear" w:color="auto" w:fill="FFFFFF" w:themeFill="background1"/>
            <w:vAlign w:val="center"/>
            <w:hideMark/>
          </w:tcPr>
          <w:p w:rsidR="00AB1F9B" w:rsidRDefault="00AB1F9B" w:rsidP="00AB1F9B">
            <w:pPr>
              <w:pStyle w:val="a3"/>
              <w:spacing w:before="205" w:line="560" w:lineRule="exact"/>
              <w:ind w:left="22" w:firstLine="653"/>
              <w:jc w:val="both"/>
              <w:rPr>
                <w:bCs/>
                <w:spacing w:val="5"/>
                <w:lang w:eastAsia="zh-CN"/>
              </w:rPr>
            </w:pPr>
            <w:r w:rsidRPr="00AB1F9B">
              <w:rPr>
                <w:rFonts w:hint="eastAsia"/>
                <w:bCs/>
                <w:spacing w:val="5"/>
                <w:lang w:eastAsia="zh-CN"/>
              </w:rPr>
              <w:t>2</w:t>
            </w:r>
            <w:r w:rsidRPr="00AB1F9B">
              <w:rPr>
                <w:rFonts w:hint="eastAsia"/>
                <w:bCs/>
                <w:spacing w:val="5"/>
              </w:rPr>
              <w:t>024年，中心紧紧围绕省馆“142”行动方案，</w:t>
            </w:r>
            <w:r w:rsidRPr="00AB1F9B">
              <w:rPr>
                <w:bCs/>
                <w:spacing w:val="5"/>
              </w:rPr>
              <w:t>突出研究重</w:t>
            </w:r>
            <w:r w:rsidRPr="00AB1F9B">
              <w:rPr>
                <w:rFonts w:hint="eastAsia"/>
                <w:bCs/>
                <w:spacing w:val="5"/>
              </w:rPr>
              <w:t>大</w:t>
            </w:r>
            <w:r w:rsidRPr="00AB1F9B">
              <w:rPr>
                <w:bCs/>
                <w:spacing w:val="5"/>
              </w:rPr>
              <w:t>现实课题，</w:t>
            </w:r>
            <w:r w:rsidRPr="00AB1F9B">
              <w:rPr>
                <w:rFonts w:hint="eastAsia"/>
                <w:bCs/>
                <w:spacing w:val="5"/>
              </w:rPr>
              <w:t>做</w:t>
            </w:r>
            <w:r w:rsidRPr="00AB1F9B">
              <w:rPr>
                <w:bCs/>
                <w:spacing w:val="5"/>
              </w:rPr>
              <w:t xml:space="preserve">好档案抢救保护、收集和编研工作。审核严把政治关、史实关，档案抢救保护工作紧紧围绕中心工作开展，严格落实 </w:t>
            </w:r>
            <w:proofErr w:type="spellStart"/>
            <w:r w:rsidRPr="00AB1F9B">
              <w:rPr>
                <w:bCs/>
                <w:spacing w:val="5"/>
              </w:rPr>
              <w:t>意识形态工作责任制，工作形势多样，成效显著</w:t>
            </w:r>
            <w:proofErr w:type="spellEnd"/>
            <w:r w:rsidRPr="00AB1F9B">
              <w:rPr>
                <w:bCs/>
                <w:spacing w:val="5"/>
              </w:rPr>
              <w:t>。</w:t>
            </w:r>
          </w:p>
          <w:p w:rsidR="007C0F13" w:rsidRPr="00AB1F9B" w:rsidRDefault="00AB1F9B" w:rsidP="008A64BA">
            <w:pPr>
              <w:pStyle w:val="a3"/>
              <w:spacing w:before="205" w:line="560" w:lineRule="exact"/>
              <w:ind w:left="22" w:firstLine="653"/>
              <w:jc w:val="both"/>
              <w:rPr>
                <w:spacing w:val="14"/>
                <w:lang w:eastAsia="zh-CN"/>
              </w:rPr>
            </w:pPr>
            <w:r w:rsidRPr="00AB1F9B">
              <w:rPr>
                <w:bCs/>
                <w:spacing w:val="5"/>
              </w:rPr>
              <w:t>基本支出预算执行具体如下：基本支出预算执行率年度目标值=100%，实际完成值</w:t>
            </w:r>
            <w:r w:rsidRPr="00AB1F9B">
              <w:rPr>
                <w:rFonts w:hint="eastAsia"/>
                <w:bCs/>
                <w:spacing w:val="5"/>
              </w:rPr>
              <w:t>100</w:t>
            </w:r>
            <w:r w:rsidRPr="00AB1F9B">
              <w:rPr>
                <w:bCs/>
                <w:spacing w:val="5"/>
              </w:rPr>
              <w:t>%；项目支出预算执行率年度目标值=100%，实际完成值100%；“三公经费 ”</w:t>
            </w:r>
            <w:proofErr w:type="spellStart"/>
            <w:r w:rsidRPr="00AB1F9B">
              <w:rPr>
                <w:bCs/>
                <w:spacing w:val="5"/>
              </w:rPr>
              <w:t>控制率年度目标值</w:t>
            </w:r>
            <w:proofErr w:type="spellEnd"/>
            <w:r w:rsidRPr="00AB1F9B">
              <w:rPr>
                <w:bCs/>
                <w:spacing w:val="5"/>
              </w:rPr>
              <w:t>=100%，实际完成值 100%；结转结余变动率年度目标值=0%，实际完成值=0%；财务管理制度健全性年度目标值健全，实际完成值 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%；资金使用规范性年度目标值规范，实际完成值100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%；政府采购规范性年度目标值规范，实际完成值100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%；在职人员控制率年度目标值</w:t>
            </w:r>
            <w:r>
              <w:rPr>
                <w:rFonts w:hint="eastAsia"/>
                <w:bCs/>
                <w:spacing w:val="5"/>
                <w:lang w:eastAsia="zh-CN"/>
              </w:rPr>
              <w:t>=</w:t>
            </w:r>
            <w:r w:rsidRPr="00AB1F9B">
              <w:rPr>
                <w:bCs/>
                <w:spacing w:val="5"/>
              </w:rPr>
              <w:t>9</w:t>
            </w:r>
            <w:r w:rsidRPr="00AB1F9B">
              <w:rPr>
                <w:rFonts w:hint="eastAsia"/>
                <w:bCs/>
                <w:spacing w:val="5"/>
              </w:rPr>
              <w:t>8</w:t>
            </w:r>
            <w:r w:rsidRPr="00AB1F9B">
              <w:rPr>
                <w:bCs/>
                <w:spacing w:val="5"/>
              </w:rPr>
              <w:t>%，实际完成值9</w:t>
            </w:r>
            <w:r w:rsidRPr="00AB1F9B">
              <w:rPr>
                <w:rFonts w:hint="eastAsia"/>
                <w:bCs/>
                <w:spacing w:val="5"/>
              </w:rPr>
              <w:t>8</w:t>
            </w:r>
            <w:r w:rsidRPr="00AB1F9B">
              <w:rPr>
                <w:bCs/>
                <w:spacing w:val="5"/>
              </w:rPr>
              <w:t>%；重点工作管理制度健全性年度目标值健全，实际完成值100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%；资产管理规范性年度目标值规范，实际完成值100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%；部门履职目标</w:t>
            </w:r>
            <w:r w:rsidRPr="00AB1F9B">
              <w:rPr>
                <w:rFonts w:hint="eastAsia"/>
                <w:bCs/>
                <w:spacing w:val="5"/>
              </w:rPr>
              <w:t>档案整理、审核修改数据完成及时性</w:t>
            </w:r>
            <w:r w:rsidRPr="00AB1F9B">
              <w:rPr>
                <w:bCs/>
                <w:spacing w:val="5"/>
              </w:rPr>
              <w:t>年度目标值</w:t>
            </w:r>
            <w:r w:rsidRPr="00AB1F9B">
              <w:rPr>
                <w:rFonts w:hint="eastAsia"/>
                <w:bCs/>
                <w:spacing w:val="5"/>
              </w:rPr>
              <w:t>及时有效，</w:t>
            </w:r>
            <w:r w:rsidRPr="00AB1F9B">
              <w:rPr>
                <w:bCs/>
                <w:spacing w:val="5"/>
              </w:rPr>
              <w:t>实际完成值100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%；</w:t>
            </w:r>
            <w:r w:rsidRPr="00AB1F9B">
              <w:rPr>
                <w:rFonts w:hint="eastAsia"/>
                <w:bCs/>
                <w:spacing w:val="5"/>
              </w:rPr>
              <w:t>整理档案、审核修改数据成本节约率（%）</w:t>
            </w:r>
            <w:r w:rsidRPr="00AB1F9B">
              <w:rPr>
                <w:bCs/>
                <w:spacing w:val="5"/>
              </w:rPr>
              <w:t>年度目标值&gt;=9</w:t>
            </w:r>
            <w:r w:rsidRPr="00AB1F9B">
              <w:rPr>
                <w:rFonts w:hint="eastAsia"/>
                <w:bCs/>
                <w:spacing w:val="5"/>
              </w:rPr>
              <w:t>5</w:t>
            </w:r>
            <w:r w:rsidRPr="00AB1F9B">
              <w:rPr>
                <w:bCs/>
                <w:spacing w:val="5"/>
              </w:rPr>
              <w:t>%，实际完成值</w:t>
            </w:r>
            <w:r w:rsidRPr="00AB1F9B">
              <w:rPr>
                <w:rFonts w:hint="eastAsia"/>
                <w:bCs/>
                <w:spacing w:val="5"/>
              </w:rPr>
              <w:t>100</w:t>
            </w:r>
            <w:r w:rsidRPr="00AB1F9B">
              <w:rPr>
                <w:bCs/>
                <w:spacing w:val="5"/>
              </w:rPr>
              <w:t>%；</w:t>
            </w:r>
            <w:r w:rsidRPr="00AB1F9B">
              <w:rPr>
                <w:rFonts w:hint="eastAsia"/>
                <w:bCs/>
                <w:spacing w:val="5"/>
              </w:rPr>
              <w:t>档案保存率</w:t>
            </w:r>
            <w:r w:rsidRPr="00AB1F9B">
              <w:rPr>
                <w:bCs/>
                <w:spacing w:val="5"/>
              </w:rPr>
              <w:t>年度目标值&gt;=9</w:t>
            </w:r>
            <w:r w:rsidRPr="00AB1F9B">
              <w:rPr>
                <w:rFonts w:hint="eastAsia"/>
                <w:bCs/>
                <w:spacing w:val="5"/>
              </w:rPr>
              <w:t>5</w:t>
            </w:r>
            <w:r w:rsidRPr="00AB1F9B">
              <w:rPr>
                <w:bCs/>
                <w:spacing w:val="5"/>
              </w:rPr>
              <w:t>%，实际完</w:t>
            </w:r>
            <w:r w:rsidRPr="00AB1F9B">
              <w:rPr>
                <w:bCs/>
                <w:spacing w:val="5"/>
              </w:rPr>
              <w:lastRenderedPageBreak/>
              <w:t>成值=</w:t>
            </w:r>
            <w:r w:rsidRPr="00AB1F9B">
              <w:rPr>
                <w:rFonts w:hint="eastAsia"/>
                <w:bCs/>
                <w:spacing w:val="5"/>
              </w:rPr>
              <w:t>95</w:t>
            </w:r>
            <w:r w:rsidRPr="00AB1F9B">
              <w:rPr>
                <w:bCs/>
                <w:spacing w:val="5"/>
              </w:rPr>
              <w:t>%；</w:t>
            </w:r>
            <w:r w:rsidRPr="00AB1F9B">
              <w:rPr>
                <w:rFonts w:hint="eastAsia"/>
                <w:bCs/>
                <w:spacing w:val="5"/>
              </w:rPr>
              <w:t>政府对象满意度（%）</w:t>
            </w:r>
            <w:r w:rsidRPr="00AB1F9B">
              <w:rPr>
                <w:bCs/>
                <w:spacing w:val="5"/>
              </w:rPr>
              <w:t>&gt;=9</w:t>
            </w:r>
            <w:r w:rsidRPr="00AB1F9B">
              <w:rPr>
                <w:rFonts w:hint="eastAsia"/>
                <w:bCs/>
                <w:spacing w:val="5"/>
              </w:rPr>
              <w:t>5</w:t>
            </w:r>
            <w:r w:rsidRPr="00AB1F9B">
              <w:rPr>
                <w:bCs/>
                <w:spacing w:val="5"/>
              </w:rPr>
              <w:t>%，实际完成值&gt;=9</w:t>
            </w:r>
            <w:r w:rsidRPr="00AB1F9B">
              <w:rPr>
                <w:rFonts w:hint="eastAsia"/>
                <w:bCs/>
                <w:spacing w:val="5"/>
              </w:rPr>
              <w:t>5</w:t>
            </w:r>
            <w:r w:rsidRPr="00AB1F9B">
              <w:rPr>
                <w:bCs/>
                <w:spacing w:val="5"/>
              </w:rPr>
              <w:t>%；</w:t>
            </w:r>
            <w:r w:rsidRPr="00AB1F9B">
              <w:rPr>
                <w:rFonts w:hint="eastAsia"/>
                <w:bCs/>
                <w:spacing w:val="5"/>
              </w:rPr>
              <w:t>整理档案年度目标值3000卷,审核划控档案数据1万条，</w:t>
            </w:r>
            <w:r w:rsidRPr="00AB1F9B">
              <w:rPr>
                <w:bCs/>
                <w:spacing w:val="5"/>
              </w:rPr>
              <w:t>实际完成值100</w:t>
            </w:r>
            <w:r w:rsidRPr="00AB1F9B">
              <w:rPr>
                <w:rFonts w:hint="eastAsia"/>
                <w:bCs/>
                <w:spacing w:val="5"/>
              </w:rPr>
              <w:t>%-80</w:t>
            </w:r>
            <w:r w:rsidRPr="00AB1F9B">
              <w:rPr>
                <w:bCs/>
                <w:spacing w:val="5"/>
              </w:rPr>
              <w:t>%</w:t>
            </w:r>
            <w:r w:rsidRPr="00AB1F9B">
              <w:rPr>
                <w:rFonts w:hint="eastAsia"/>
                <w:bCs/>
                <w:spacing w:val="5"/>
              </w:rPr>
              <w:t>；档案整理合格率（%）审核划控档案数据合格率（%）</w:t>
            </w:r>
            <w:r w:rsidRPr="00AB1F9B">
              <w:rPr>
                <w:bCs/>
                <w:spacing w:val="5"/>
              </w:rPr>
              <w:t>年度目标值&gt;=9</w:t>
            </w:r>
            <w:r w:rsidRPr="00AB1F9B">
              <w:rPr>
                <w:rFonts w:hint="eastAsia"/>
                <w:bCs/>
                <w:spacing w:val="5"/>
              </w:rPr>
              <w:t>5</w:t>
            </w:r>
            <w:r w:rsidRPr="00AB1F9B">
              <w:rPr>
                <w:bCs/>
                <w:spacing w:val="5"/>
              </w:rPr>
              <w:t>%，实际完成值=</w:t>
            </w:r>
            <w:r w:rsidRPr="00AB1F9B">
              <w:rPr>
                <w:rFonts w:hint="eastAsia"/>
                <w:bCs/>
                <w:spacing w:val="5"/>
              </w:rPr>
              <w:t>98</w:t>
            </w:r>
            <w:r w:rsidRPr="00AB1F9B">
              <w:rPr>
                <w:bCs/>
                <w:spacing w:val="5"/>
              </w:rPr>
              <w:t>%；</w:t>
            </w:r>
            <w:r>
              <w:rPr>
                <w:rFonts w:hint="eastAsia"/>
                <w:bCs/>
                <w:spacing w:val="5"/>
                <w:lang w:eastAsia="zh-CN"/>
              </w:rPr>
              <w:t>部门效果目标的档案利用的经济效益指标</w:t>
            </w:r>
            <w:proofErr w:type="spellStart"/>
            <w:r w:rsidRPr="00AB1F9B">
              <w:rPr>
                <w:spacing w:val="14"/>
              </w:rPr>
              <w:t>年度目标值</w:t>
            </w:r>
            <w:proofErr w:type="spellEnd"/>
            <w:r>
              <w:rPr>
                <w:rFonts w:hint="eastAsia"/>
                <w:spacing w:val="14"/>
                <w:lang w:eastAsia="zh-CN"/>
              </w:rPr>
              <w:t>=</w:t>
            </w:r>
            <w:r w:rsidRPr="00AB1F9B">
              <w:rPr>
                <w:rFonts w:hint="eastAsia"/>
                <w:spacing w:val="14"/>
                <w:lang w:eastAsia="zh-CN"/>
              </w:rPr>
              <w:t>服务好经济建设</w:t>
            </w:r>
            <w:r w:rsidRPr="00AB1F9B">
              <w:rPr>
                <w:spacing w:val="14"/>
              </w:rPr>
              <w:t>，</w:t>
            </w:r>
            <w:r w:rsidRPr="00AB1F9B">
              <w:rPr>
                <w:spacing w:val="5"/>
                <w:lang w:eastAsia="zh-CN"/>
              </w:rPr>
              <w:t>实际完成值100</w:t>
            </w:r>
            <w:r w:rsidRPr="00AB1F9B">
              <w:rPr>
                <w:rFonts w:hint="eastAsia"/>
                <w:spacing w:val="5"/>
                <w:lang w:eastAsia="zh-CN"/>
              </w:rPr>
              <w:t>%-80</w:t>
            </w:r>
            <w:r w:rsidRPr="00AB1F9B">
              <w:rPr>
                <w:spacing w:val="5"/>
                <w:lang w:eastAsia="zh-CN"/>
              </w:rPr>
              <w:t>%</w:t>
            </w:r>
            <w:r w:rsidRPr="00AB1F9B">
              <w:rPr>
                <w:spacing w:val="15"/>
              </w:rPr>
              <w:t>；</w:t>
            </w:r>
            <w:r w:rsidRPr="00AB1F9B">
              <w:rPr>
                <w:rFonts w:hint="eastAsia"/>
                <w:spacing w:val="15"/>
              </w:rPr>
              <w:t>档案利</w:t>
            </w:r>
            <w:r w:rsidRPr="00A53840">
              <w:rPr>
                <w:rFonts w:hint="eastAsia"/>
                <w:spacing w:val="15"/>
              </w:rPr>
              <w:t>用的社会效益指标</w:t>
            </w:r>
            <w:r w:rsidRPr="00A53840">
              <w:rPr>
                <w:spacing w:val="15"/>
              </w:rPr>
              <w:t>年度目标值</w:t>
            </w:r>
            <w:r>
              <w:rPr>
                <w:rFonts w:hint="eastAsia"/>
                <w:spacing w:val="15"/>
                <w:lang w:eastAsia="zh-CN"/>
              </w:rPr>
              <w:t>=</w:t>
            </w:r>
            <w:r w:rsidRPr="00AB1F9B">
              <w:rPr>
                <w:rFonts w:hint="eastAsia"/>
                <w:spacing w:val="15"/>
              </w:rPr>
              <w:t>扩大档案工作社会影响力</w:t>
            </w:r>
            <w:r w:rsidRPr="00AB1F9B">
              <w:rPr>
                <w:spacing w:val="15"/>
              </w:rPr>
              <w:t>，实际完成值</w:t>
            </w:r>
            <w:r w:rsidRPr="00AB1F9B">
              <w:rPr>
                <w:rFonts w:hint="eastAsia"/>
                <w:spacing w:val="15"/>
              </w:rPr>
              <w:t>=</w:t>
            </w:r>
            <w:r w:rsidRPr="00AB1F9B">
              <w:rPr>
                <w:spacing w:val="15"/>
              </w:rPr>
              <w:t>100</w:t>
            </w:r>
            <w:r w:rsidRPr="00AB1F9B">
              <w:rPr>
                <w:rFonts w:hint="eastAsia"/>
                <w:spacing w:val="15"/>
              </w:rPr>
              <w:t>%-80</w:t>
            </w:r>
            <w:r w:rsidRPr="00AB1F9B">
              <w:rPr>
                <w:spacing w:val="15"/>
              </w:rPr>
              <w:t>%；</w:t>
            </w:r>
            <w:r w:rsidRPr="00AB1F9B">
              <w:rPr>
                <w:rFonts w:hint="eastAsia"/>
                <w:spacing w:val="15"/>
              </w:rPr>
              <w:t>档案利用的生态效益指标</w:t>
            </w:r>
            <w:r w:rsidRPr="00AB1F9B">
              <w:rPr>
                <w:spacing w:val="15"/>
              </w:rPr>
              <w:t>年度目标值</w:t>
            </w:r>
            <w:r>
              <w:rPr>
                <w:rFonts w:hint="eastAsia"/>
                <w:spacing w:val="15"/>
                <w:lang w:eastAsia="zh-CN"/>
              </w:rPr>
              <w:t>=</w:t>
            </w:r>
            <w:r w:rsidRPr="00AB1F9B">
              <w:rPr>
                <w:rFonts w:hint="eastAsia"/>
                <w:spacing w:val="15"/>
              </w:rPr>
              <w:t>档案事业取得长足发展进步</w:t>
            </w:r>
            <w:r w:rsidRPr="00AB1F9B">
              <w:rPr>
                <w:spacing w:val="15"/>
              </w:rPr>
              <w:t>，实际完成值</w:t>
            </w:r>
            <w:r w:rsidRPr="00AB1F9B">
              <w:rPr>
                <w:rFonts w:hint="eastAsia"/>
                <w:spacing w:val="15"/>
              </w:rPr>
              <w:t>=</w:t>
            </w:r>
            <w:r w:rsidRPr="00AB1F9B">
              <w:rPr>
                <w:spacing w:val="15"/>
              </w:rPr>
              <w:t>100</w:t>
            </w:r>
            <w:r w:rsidRPr="00AB1F9B">
              <w:rPr>
                <w:rFonts w:hint="eastAsia"/>
                <w:spacing w:val="15"/>
              </w:rPr>
              <w:t>%-80</w:t>
            </w:r>
            <w:r w:rsidRPr="00AB1F9B">
              <w:rPr>
                <w:spacing w:val="15"/>
              </w:rPr>
              <w:t>%；</w:t>
            </w:r>
            <w:r w:rsidRPr="00AB1F9B">
              <w:rPr>
                <w:rFonts w:hint="eastAsia"/>
                <w:spacing w:val="15"/>
              </w:rPr>
              <w:t>社会影响的违法违规行为发生数（起）指标</w:t>
            </w:r>
            <w:r w:rsidRPr="00AB1F9B">
              <w:rPr>
                <w:spacing w:val="15"/>
              </w:rPr>
              <w:t>年度目标值</w:t>
            </w:r>
            <w:r>
              <w:rPr>
                <w:rFonts w:hint="eastAsia"/>
                <w:spacing w:val="15"/>
                <w:lang w:eastAsia="zh-CN"/>
              </w:rPr>
              <w:t>=</w:t>
            </w:r>
            <w:r w:rsidRPr="00AB1F9B">
              <w:rPr>
                <w:rFonts w:hint="eastAsia"/>
                <w:spacing w:val="15"/>
              </w:rPr>
              <w:t>0起，实际完成值=0起；服务对象满意度指标</w:t>
            </w:r>
            <w:r w:rsidRPr="00AB1F9B">
              <w:rPr>
                <w:spacing w:val="15"/>
              </w:rPr>
              <w:t>年度目标值&gt;=9</w:t>
            </w:r>
            <w:r w:rsidRPr="00AB1F9B">
              <w:rPr>
                <w:rFonts w:hint="eastAsia"/>
                <w:spacing w:val="15"/>
              </w:rPr>
              <w:t>5</w:t>
            </w:r>
            <w:r w:rsidRPr="00AB1F9B">
              <w:rPr>
                <w:spacing w:val="15"/>
              </w:rPr>
              <w:t>%，实际完成值&gt;=9</w:t>
            </w:r>
            <w:r w:rsidRPr="00AB1F9B">
              <w:rPr>
                <w:rFonts w:hint="eastAsia"/>
                <w:spacing w:val="15"/>
              </w:rPr>
              <w:t>5</w:t>
            </w:r>
            <w:r w:rsidRPr="00AB1F9B">
              <w:rPr>
                <w:spacing w:val="15"/>
              </w:rPr>
              <w:t>%</w:t>
            </w:r>
            <w:r w:rsidRPr="00AB1F9B">
              <w:rPr>
                <w:rFonts w:hint="eastAsia"/>
                <w:spacing w:val="15"/>
              </w:rPr>
              <w:t>。长效管理</w:t>
            </w:r>
            <w:r>
              <w:rPr>
                <w:rFonts w:hint="eastAsia"/>
                <w:spacing w:val="15"/>
                <w:lang w:eastAsia="zh-CN"/>
              </w:rPr>
              <w:t>的中</w:t>
            </w:r>
            <w:proofErr w:type="spellStart"/>
            <w:r w:rsidRPr="00AB1F9B">
              <w:rPr>
                <w:rFonts w:hint="eastAsia"/>
                <w:spacing w:val="15"/>
              </w:rPr>
              <w:t>短期</w:t>
            </w:r>
            <w:proofErr w:type="spellEnd"/>
            <w:r>
              <w:rPr>
                <w:rFonts w:hint="eastAsia"/>
                <w:spacing w:val="15"/>
                <w:lang w:eastAsia="zh-CN"/>
              </w:rPr>
              <w:t>规划</w:t>
            </w:r>
            <w:r w:rsidRPr="00AB1F9B">
              <w:rPr>
                <w:rFonts w:hint="eastAsia"/>
                <w:spacing w:val="15"/>
              </w:rPr>
              <w:t>建设完备程度（%）指标年度值</w:t>
            </w:r>
            <w:r>
              <w:rPr>
                <w:rFonts w:hint="eastAsia"/>
                <w:spacing w:val="15"/>
                <w:lang w:eastAsia="zh-CN"/>
              </w:rPr>
              <w:t>=</w:t>
            </w:r>
            <w:r w:rsidRPr="00AB1F9B">
              <w:rPr>
                <w:rFonts w:hint="eastAsia"/>
                <w:spacing w:val="15"/>
              </w:rPr>
              <w:t>完备，实际完成值=</w:t>
            </w:r>
            <w:r w:rsidRPr="00AB1F9B">
              <w:rPr>
                <w:spacing w:val="15"/>
              </w:rPr>
              <w:t>100</w:t>
            </w:r>
            <w:r w:rsidRPr="00AB1F9B">
              <w:rPr>
                <w:rFonts w:hint="eastAsia"/>
                <w:spacing w:val="15"/>
              </w:rPr>
              <w:t>%-80</w:t>
            </w:r>
            <w:r w:rsidRPr="00AB1F9B">
              <w:rPr>
                <w:spacing w:val="15"/>
              </w:rPr>
              <w:t>%</w:t>
            </w:r>
            <w:r w:rsidRPr="00AB1F9B">
              <w:rPr>
                <w:rFonts w:hint="eastAsia"/>
                <w:spacing w:val="15"/>
              </w:rPr>
              <w:t>；人力资源建设指标组织建设完备程度指标年度目标值</w:t>
            </w:r>
            <w:r>
              <w:rPr>
                <w:rFonts w:hint="eastAsia"/>
                <w:spacing w:val="15"/>
                <w:lang w:eastAsia="zh-CN"/>
              </w:rPr>
              <w:t>=</w:t>
            </w:r>
            <w:r w:rsidRPr="00AB1F9B">
              <w:rPr>
                <w:rFonts w:hint="eastAsia"/>
                <w:spacing w:val="15"/>
              </w:rPr>
              <w:t>完备，实际完成值=</w:t>
            </w:r>
            <w:r w:rsidRPr="00AB1F9B">
              <w:rPr>
                <w:spacing w:val="15"/>
              </w:rPr>
              <w:t>100</w:t>
            </w:r>
            <w:r w:rsidRPr="00AB1F9B">
              <w:rPr>
                <w:rFonts w:hint="eastAsia"/>
                <w:spacing w:val="15"/>
              </w:rPr>
              <w:t>%-80</w:t>
            </w:r>
            <w:r w:rsidRPr="00AB1F9B">
              <w:rPr>
                <w:spacing w:val="15"/>
              </w:rPr>
              <w:t>%</w:t>
            </w:r>
            <w:r w:rsidRPr="00AB1F9B">
              <w:rPr>
                <w:rFonts w:hint="eastAsia"/>
                <w:spacing w:val="15"/>
              </w:rPr>
              <w:t>；人员培训机制完备性指标年度目标值</w:t>
            </w:r>
            <w:r>
              <w:rPr>
                <w:rFonts w:hint="eastAsia"/>
                <w:spacing w:val="15"/>
                <w:lang w:eastAsia="zh-CN"/>
              </w:rPr>
              <w:t>=</w:t>
            </w:r>
            <w:r w:rsidRPr="00AB1F9B">
              <w:rPr>
                <w:rFonts w:hint="eastAsia"/>
                <w:spacing w:val="15"/>
              </w:rPr>
              <w:t>完备，实际完成值=</w:t>
            </w:r>
            <w:r w:rsidRPr="00AB1F9B">
              <w:rPr>
                <w:spacing w:val="15"/>
              </w:rPr>
              <w:t>100</w:t>
            </w:r>
            <w:r w:rsidRPr="00AB1F9B">
              <w:rPr>
                <w:rFonts w:hint="eastAsia"/>
                <w:spacing w:val="15"/>
              </w:rPr>
              <w:t>%-80</w:t>
            </w:r>
            <w:r w:rsidRPr="00AB1F9B">
              <w:rPr>
                <w:spacing w:val="15"/>
              </w:rPr>
              <w:t>%</w:t>
            </w:r>
            <w:r w:rsidRPr="00AB1F9B">
              <w:rPr>
                <w:rFonts w:hint="eastAsia"/>
                <w:spacing w:val="15"/>
              </w:rPr>
              <w:t>；</w:t>
            </w:r>
            <w:r w:rsidRPr="00AB1F9B">
              <w:rPr>
                <w:spacing w:val="15"/>
              </w:rPr>
              <w:t>档案管理指标档案</w:t>
            </w:r>
            <w:r>
              <w:rPr>
                <w:rFonts w:hint="eastAsia"/>
                <w:spacing w:val="15"/>
                <w:lang w:eastAsia="zh-CN"/>
              </w:rPr>
              <w:t>管理完备性</w:t>
            </w:r>
            <w:proofErr w:type="spellStart"/>
            <w:r w:rsidRPr="00AB1F9B">
              <w:rPr>
                <w:spacing w:val="15"/>
              </w:rPr>
              <w:t>年度目标值</w:t>
            </w:r>
            <w:proofErr w:type="spellEnd"/>
            <w:r>
              <w:rPr>
                <w:rFonts w:hint="eastAsia"/>
                <w:spacing w:val="15"/>
                <w:lang w:eastAsia="zh-CN"/>
              </w:rPr>
              <w:t>=</w:t>
            </w:r>
            <w:proofErr w:type="spellStart"/>
            <w:r w:rsidRPr="00AB1F9B">
              <w:rPr>
                <w:rFonts w:hint="eastAsia"/>
                <w:spacing w:val="15"/>
              </w:rPr>
              <w:t>完备</w:t>
            </w:r>
            <w:r w:rsidRPr="00AB1F9B">
              <w:rPr>
                <w:spacing w:val="15"/>
              </w:rPr>
              <w:t>，实际完成值</w:t>
            </w:r>
            <w:proofErr w:type="spellEnd"/>
            <w:r w:rsidRPr="00AB1F9B">
              <w:rPr>
                <w:spacing w:val="15"/>
              </w:rPr>
              <w:t>=100</w:t>
            </w:r>
            <w:r w:rsidRPr="00AB1F9B">
              <w:rPr>
                <w:rFonts w:hint="eastAsia"/>
                <w:spacing w:val="15"/>
              </w:rPr>
              <w:t>%-80</w:t>
            </w:r>
            <w:r w:rsidRPr="00AB1F9B">
              <w:rPr>
                <w:spacing w:val="15"/>
              </w:rPr>
              <w:t>%。总体评分</w:t>
            </w:r>
            <w:r w:rsidRPr="00AB1F9B">
              <w:rPr>
                <w:rFonts w:hint="eastAsia"/>
                <w:spacing w:val="15"/>
              </w:rPr>
              <w:t>95.50</w:t>
            </w:r>
            <w:r w:rsidRPr="00AB1F9B">
              <w:rPr>
                <w:spacing w:val="15"/>
              </w:rPr>
              <w:t xml:space="preserve"> 分。</w:t>
            </w:r>
          </w:p>
        </w:tc>
        <w:tc>
          <w:tcPr>
            <w:tcW w:w="79" w:type="dxa"/>
            <w:shd w:val="clear" w:color="auto" w:fill="FFFFFF" w:themeFill="background1"/>
            <w:vAlign w:val="center"/>
            <w:hideMark/>
          </w:tcPr>
          <w:p w:rsidR="007C0F13" w:rsidRPr="00AB1F9B" w:rsidRDefault="007C0F13" w:rsidP="00A53840">
            <w:pPr>
              <w:pStyle w:val="a3"/>
              <w:spacing w:before="205" w:line="560" w:lineRule="exact"/>
              <w:ind w:left="22" w:firstLine="653"/>
              <w:jc w:val="both"/>
              <w:rPr>
                <w:spacing w:val="14"/>
              </w:rPr>
            </w:pPr>
          </w:p>
        </w:tc>
      </w:tr>
    </w:tbl>
    <w:p w:rsidR="006D4A99" w:rsidRDefault="00950B12" w:rsidP="00A53840">
      <w:pPr>
        <w:pStyle w:val="a3"/>
        <w:spacing w:before="101" w:line="560" w:lineRule="exact"/>
        <w:jc w:val="both"/>
      </w:pPr>
      <w:r>
        <w:rPr>
          <w:rFonts w:hint="eastAsia"/>
          <w:spacing w:val="-1"/>
          <w:lang w:eastAsia="zh-CN"/>
        </w:rPr>
        <w:lastRenderedPageBreak/>
        <w:t xml:space="preserve">    </w:t>
      </w:r>
      <w:r w:rsidR="00BC7191">
        <w:rPr>
          <w:b/>
          <w:bCs/>
          <w:spacing w:val="7"/>
        </w:rPr>
        <w:t>4、偏离绩效目标的原因及下一步改进措施</w:t>
      </w:r>
    </w:p>
    <w:p w:rsidR="006D4A99" w:rsidRDefault="00BC7191" w:rsidP="00A53840">
      <w:pPr>
        <w:pStyle w:val="a3"/>
        <w:spacing w:before="101" w:line="560" w:lineRule="exact"/>
        <w:ind w:left="22" w:right="113" w:firstLine="662"/>
        <w:jc w:val="both"/>
      </w:pPr>
      <w:proofErr w:type="spellStart"/>
      <w:r>
        <w:rPr>
          <w:spacing w:val="22"/>
        </w:rPr>
        <w:t>发生偏离绩效目标为基本支出预算执行率年</w:t>
      </w:r>
      <w:r>
        <w:rPr>
          <w:spacing w:val="21"/>
        </w:rPr>
        <w:t>度目标值</w:t>
      </w:r>
      <w:proofErr w:type="spellEnd"/>
      <w:r>
        <w:t xml:space="preserve"> </w:t>
      </w:r>
      <w:r>
        <w:rPr>
          <w:spacing w:val="9"/>
        </w:rPr>
        <w:t>=100</w:t>
      </w:r>
      <w:r w:rsidR="00950B12">
        <w:rPr>
          <w:rFonts w:hint="eastAsia"/>
          <w:spacing w:val="9"/>
          <w:lang w:eastAsia="zh-CN"/>
        </w:rPr>
        <w:t>，</w:t>
      </w:r>
      <w:proofErr w:type="spellStart"/>
      <w:r>
        <w:rPr>
          <w:spacing w:val="9"/>
        </w:rPr>
        <w:t>实际完成值</w:t>
      </w:r>
      <w:proofErr w:type="spellEnd"/>
      <w:r>
        <w:rPr>
          <w:spacing w:val="-45"/>
        </w:rPr>
        <w:t xml:space="preserve"> </w:t>
      </w:r>
      <w:r w:rsidR="00950B12">
        <w:rPr>
          <w:rFonts w:hint="eastAsia"/>
          <w:spacing w:val="9"/>
          <w:lang w:eastAsia="zh-CN"/>
        </w:rPr>
        <w:t>95.50</w:t>
      </w:r>
      <w:r>
        <w:rPr>
          <w:spacing w:val="9"/>
        </w:rPr>
        <w:t>；今后在档案抢救保护整理工作</w:t>
      </w:r>
      <w:r>
        <w:t xml:space="preserve"> </w:t>
      </w:r>
      <w:proofErr w:type="spellStart"/>
      <w:r>
        <w:rPr>
          <w:spacing w:val="9"/>
        </w:rPr>
        <w:t>中要按计划完成工作任务，加强预算执行力度</w:t>
      </w:r>
      <w:proofErr w:type="spellEnd"/>
      <w:r>
        <w:rPr>
          <w:spacing w:val="9"/>
        </w:rPr>
        <w:t>。</w:t>
      </w:r>
    </w:p>
    <w:p w:rsidR="006D4A99" w:rsidRDefault="00BC7191" w:rsidP="00A53840">
      <w:pPr>
        <w:spacing w:before="212" w:line="560" w:lineRule="exact"/>
        <w:ind w:left="673"/>
        <w:jc w:val="both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8"/>
          <w:sz w:val="31"/>
          <w:szCs w:val="31"/>
        </w:rPr>
        <w:t>三、绩效自评结果拟应用和公开情况</w:t>
      </w:r>
      <w:proofErr w:type="spellEnd"/>
    </w:p>
    <w:p w:rsidR="006D4A99" w:rsidRDefault="00BC7191" w:rsidP="00A53840">
      <w:pPr>
        <w:pStyle w:val="a3"/>
        <w:spacing w:before="101" w:line="560" w:lineRule="exact"/>
        <w:ind w:left="35" w:firstLine="652"/>
        <w:jc w:val="both"/>
      </w:pPr>
      <w:proofErr w:type="spellStart"/>
      <w:r>
        <w:rPr>
          <w:spacing w:val="8"/>
        </w:rPr>
        <w:lastRenderedPageBreak/>
        <w:t>我单位按照财政执行整体支出绩效管理规定要求</w:t>
      </w:r>
      <w:r>
        <w:rPr>
          <w:spacing w:val="7"/>
        </w:rPr>
        <w:t>，规范</w:t>
      </w:r>
      <w:proofErr w:type="spellEnd"/>
      <w:r>
        <w:t xml:space="preserve"> </w:t>
      </w:r>
      <w:proofErr w:type="spellStart"/>
      <w:r>
        <w:rPr>
          <w:spacing w:val="8"/>
        </w:rPr>
        <w:t>经费开支，并按照文件要求，对预算及绩效在甘肃档案信息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6"/>
        </w:rPr>
        <w:t>网公开,增加透明度，切实提高评价结果的严肃性和约束力</w:t>
      </w:r>
      <w:proofErr w:type="spellEnd"/>
      <w:r>
        <w:rPr>
          <w:spacing w:val="6"/>
        </w:rPr>
        <w:t>。</w:t>
      </w:r>
    </w:p>
    <w:p w:rsidR="006D4A99" w:rsidRDefault="006D4A99" w:rsidP="00A53840">
      <w:pPr>
        <w:spacing w:line="560" w:lineRule="exact"/>
        <w:jc w:val="both"/>
      </w:pPr>
    </w:p>
    <w:p w:rsidR="008A64BA" w:rsidRDefault="008A64BA" w:rsidP="00A53840">
      <w:pPr>
        <w:pStyle w:val="a3"/>
        <w:spacing w:before="101" w:line="560" w:lineRule="exact"/>
        <w:ind w:left="4826" w:right="113" w:hanging="1270"/>
        <w:jc w:val="both"/>
        <w:rPr>
          <w:spacing w:val="-12"/>
          <w:lang w:eastAsia="zh-CN"/>
        </w:rPr>
      </w:pPr>
    </w:p>
    <w:p w:rsidR="006D4A99" w:rsidRDefault="00BC7191" w:rsidP="00A53840">
      <w:pPr>
        <w:pStyle w:val="a3"/>
        <w:spacing w:before="101" w:line="560" w:lineRule="exact"/>
        <w:ind w:left="4826" w:right="113" w:hanging="1270"/>
        <w:jc w:val="both"/>
      </w:pPr>
      <w:r>
        <w:rPr>
          <w:spacing w:val="-12"/>
        </w:rPr>
        <w:t>甘 肃 省 档 案 抢 救 保 护</w:t>
      </w:r>
      <w:r>
        <w:rPr>
          <w:spacing w:val="40"/>
        </w:rPr>
        <w:t xml:space="preserve"> </w:t>
      </w:r>
      <w:r>
        <w:rPr>
          <w:spacing w:val="-12"/>
        </w:rPr>
        <w:t>中 心</w:t>
      </w:r>
      <w:r>
        <w:t xml:space="preserve"> </w:t>
      </w:r>
      <w:r>
        <w:rPr>
          <w:spacing w:val="-6"/>
        </w:rPr>
        <w:t>202</w:t>
      </w:r>
      <w:r w:rsidR="00950B12">
        <w:rPr>
          <w:rFonts w:hint="eastAsia"/>
          <w:spacing w:val="-6"/>
          <w:lang w:eastAsia="zh-CN"/>
        </w:rPr>
        <w:t>5</w:t>
      </w:r>
      <w:r>
        <w:rPr>
          <w:spacing w:val="-42"/>
        </w:rPr>
        <w:t xml:space="preserve"> </w:t>
      </w:r>
      <w:r>
        <w:rPr>
          <w:spacing w:val="-6"/>
        </w:rPr>
        <w:t>年</w:t>
      </w:r>
      <w:r w:rsidR="00950B12">
        <w:rPr>
          <w:rFonts w:hint="eastAsia"/>
          <w:spacing w:val="-6"/>
          <w:lang w:eastAsia="zh-CN"/>
        </w:rPr>
        <w:t>3</w:t>
      </w:r>
      <w:r>
        <w:rPr>
          <w:spacing w:val="-6"/>
        </w:rPr>
        <w:t>月</w:t>
      </w:r>
      <w:r w:rsidR="00950B12">
        <w:rPr>
          <w:rFonts w:hint="eastAsia"/>
          <w:spacing w:val="-6"/>
          <w:lang w:eastAsia="zh-CN"/>
        </w:rPr>
        <w:t>10</w:t>
      </w:r>
      <w:r>
        <w:rPr>
          <w:spacing w:val="-6"/>
        </w:rPr>
        <w:t xml:space="preserve"> 日</w:t>
      </w:r>
    </w:p>
    <w:sectPr w:rsidR="006D4A99" w:rsidSect="004E631F">
      <w:footerReference w:type="default" r:id="rId7"/>
      <w:pgSz w:w="11906" w:h="16839"/>
      <w:pgMar w:top="1361" w:right="1690" w:bottom="1151" w:left="1786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79" w:rsidRDefault="00B51779">
      <w:r>
        <w:separator/>
      </w:r>
    </w:p>
  </w:endnote>
  <w:endnote w:type="continuationSeparator" w:id="0">
    <w:p w:rsidR="00B51779" w:rsidRDefault="00B5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A99" w:rsidRDefault="00BC7191">
    <w:pPr>
      <w:spacing w:line="168" w:lineRule="auto"/>
      <w:ind w:left="412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79" w:rsidRDefault="00B51779">
      <w:r>
        <w:separator/>
      </w:r>
    </w:p>
  </w:footnote>
  <w:footnote w:type="continuationSeparator" w:id="0">
    <w:p w:rsidR="00B51779" w:rsidRDefault="00B51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6D4A99"/>
    <w:rsid w:val="0012750D"/>
    <w:rsid w:val="00386567"/>
    <w:rsid w:val="0038761E"/>
    <w:rsid w:val="0040582E"/>
    <w:rsid w:val="00472C0C"/>
    <w:rsid w:val="004E631F"/>
    <w:rsid w:val="0054758F"/>
    <w:rsid w:val="006D4A99"/>
    <w:rsid w:val="00785555"/>
    <w:rsid w:val="007C0F13"/>
    <w:rsid w:val="008A64BA"/>
    <w:rsid w:val="00950B12"/>
    <w:rsid w:val="00A53840"/>
    <w:rsid w:val="00AB1F9B"/>
    <w:rsid w:val="00AE173D"/>
    <w:rsid w:val="00B51779"/>
    <w:rsid w:val="00BC7191"/>
    <w:rsid w:val="00FD408A"/>
    <w:rsid w:val="15F63117"/>
    <w:rsid w:val="172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D4A9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D4A99"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rsid w:val="006D4A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l-tooltip">
    <w:name w:val="el-tooltip"/>
    <w:basedOn w:val="a0"/>
    <w:rsid w:val="007C0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ECDA3A-ADB3-4EE4-9297-6449363D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快乐鸟</dc:creator>
  <cp:lastModifiedBy>吴玲玲</cp:lastModifiedBy>
  <cp:revision>3</cp:revision>
  <dcterms:created xsi:type="dcterms:W3CDTF">2025-08-27T09:00:00Z</dcterms:created>
  <dcterms:modified xsi:type="dcterms:W3CDTF">2025-08-27T09:02:00Z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2025-03-10T10:01:18Z</vt:filetime>
  </property>
  <property fmtid="{D5CDD505-2E9C-101B-9397-08002B2CF9AE}" pid="4" name="KSOProductBuildVer">
    <vt:lpwstr>2052-12.1.0.20305</vt:lpwstr>
  </property>
  <property fmtid="{D5CDD505-2E9C-101B-9397-08002B2CF9AE}" pid="5" name="ICV">
    <vt:lpwstr>85E67E7C29064EC59B5925F08D058DD5_13</vt:lpwstr>
  </property>
</Properties>
</file>